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A64" w:rsidRDefault="00D06A64" w:rsidP="00D06A64">
      <w:pPr>
        <w:spacing w:line="720" w:lineRule="auto"/>
        <w:jc w:val="center"/>
        <w:rPr>
          <w:rFonts w:ascii="华文中宋" w:eastAsia="华文中宋" w:hAnsi="华文中宋"/>
          <w:snapToGrid w:val="0"/>
          <w:color w:val="FF0000"/>
          <w:spacing w:val="20"/>
          <w:w w:val="90"/>
          <w:kern w:val="0"/>
          <w:sz w:val="84"/>
          <w:szCs w:val="84"/>
        </w:rPr>
      </w:pPr>
      <w:r>
        <w:rPr>
          <w:rFonts w:ascii="华文中宋" w:eastAsia="华文中宋" w:hAnsi="华文中宋" w:hint="eastAsia"/>
          <w:snapToGrid w:val="0"/>
          <w:color w:val="FF0000"/>
          <w:spacing w:val="20"/>
          <w:w w:val="90"/>
          <w:kern w:val="0"/>
          <w:sz w:val="84"/>
          <w:szCs w:val="84"/>
        </w:rPr>
        <w:t>齐鲁师范学院教务处</w:t>
      </w:r>
    </w:p>
    <w:p w:rsidR="00D06A64" w:rsidRDefault="00D06A64" w:rsidP="00D06A64">
      <w:pPr>
        <w:rPr>
          <w:rFonts w:ascii="华文中宋" w:eastAsia="华文中宋" w:hAnsi="华文中宋"/>
          <w:sz w:val="30"/>
          <w:szCs w:val="30"/>
        </w:rPr>
      </w:pPr>
    </w:p>
    <w:p w:rsidR="00D06A64" w:rsidRDefault="00D06A64" w:rsidP="00D06A64">
      <w:pPr>
        <w:spacing w:line="440" w:lineRule="exact"/>
        <w:jc w:val="center"/>
        <w:rPr>
          <w:rFonts w:ascii="黑体" w:eastAsia="黑体" w:hAnsi="Times New Roman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华文中宋" w:hint="eastAsia"/>
          <w:sz w:val="28"/>
          <w:szCs w:val="28"/>
        </w:rPr>
        <w:t>〔</w:t>
      </w:r>
      <w:r>
        <w:rPr>
          <w:rFonts w:ascii="黑体" w:eastAsia="黑体" w:hint="eastAsia"/>
          <w:color w:val="000000"/>
          <w:sz w:val="28"/>
          <w:szCs w:val="28"/>
        </w:rPr>
        <w:t>2017</w:t>
      </w:r>
      <w:r>
        <w:rPr>
          <w:rFonts w:ascii="仿宋_GB2312" w:eastAsia="仿宋_GB2312" w:hAnsi="华文中宋" w:hint="eastAsia"/>
          <w:sz w:val="28"/>
          <w:szCs w:val="28"/>
        </w:rPr>
        <w:t>〕</w:t>
      </w:r>
      <w:r>
        <w:rPr>
          <w:rFonts w:ascii="仿宋_GB2312" w:eastAsia="仿宋_GB2312" w:hAnsi="华文中宋"/>
          <w:sz w:val="28"/>
          <w:szCs w:val="28"/>
        </w:rPr>
        <w:t>9</w:t>
      </w:r>
      <w:r>
        <w:rPr>
          <w:rFonts w:ascii="黑体" w:eastAsia="黑体" w:hint="eastAsia"/>
          <w:color w:val="000000"/>
          <w:sz w:val="28"/>
          <w:szCs w:val="28"/>
        </w:rPr>
        <w:t xml:space="preserve">号 </w:t>
      </w:r>
    </w:p>
    <w:p w:rsidR="00D06A64" w:rsidRDefault="00D06A64" w:rsidP="00D06A64">
      <w:pPr>
        <w:spacing w:line="460" w:lineRule="exact"/>
        <w:jc w:val="center"/>
        <w:rPr>
          <w:rFonts w:ascii="黑体" w:eastAsia="黑体"/>
          <w:color w:val="000000"/>
          <w:sz w:val="36"/>
          <w:szCs w:val="36"/>
        </w:rPr>
      </w:pPr>
    </w:p>
    <w:p w:rsidR="00D06A64" w:rsidRDefault="00D06A64" w:rsidP="00D06A64">
      <w:pPr>
        <w:spacing w:line="460" w:lineRule="exact"/>
        <w:jc w:val="center"/>
        <w:rPr>
          <w:rFonts w:ascii="黑体" w:eastAsia="黑体" w:hAnsi="ˎ̥" w:cs="宋体" w:hint="eastAsia"/>
          <w:bCs/>
          <w:color w:val="000000"/>
          <w:kern w:val="0"/>
          <w:sz w:val="32"/>
          <w:szCs w:val="32"/>
        </w:rPr>
      </w:pPr>
      <w:r>
        <w:rPr>
          <w:rFonts w:ascii="Times New Roman" w:eastAsia="宋体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257800" cy="0"/>
                <wp:effectExtent l="19050" t="12065" r="19050" b="1651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45812" id="直接连接符 1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1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" strokecolor="red" strokeweight="1.75pt"/>
            </w:pict>
          </mc:Fallback>
        </mc:AlternateContent>
      </w:r>
    </w:p>
    <w:p w:rsidR="00FA026E" w:rsidRPr="00D06A64" w:rsidRDefault="008C3AF6" w:rsidP="00D06A64">
      <w:pPr>
        <w:spacing w:line="500" w:lineRule="exact"/>
        <w:jc w:val="center"/>
        <w:rPr>
          <w:rFonts w:ascii="华文中宋" w:eastAsia="华文中宋" w:hAnsi="华文中宋" w:cs="Times New Roman"/>
          <w:b/>
          <w:sz w:val="32"/>
          <w:szCs w:val="32"/>
        </w:rPr>
      </w:pPr>
      <w:r w:rsidRPr="00D06A64">
        <w:rPr>
          <w:rFonts w:ascii="华文中宋" w:eastAsia="华文中宋" w:hAnsi="华文中宋" w:cs="Times New Roman" w:hint="eastAsia"/>
          <w:b/>
          <w:sz w:val="32"/>
          <w:szCs w:val="32"/>
        </w:rPr>
        <w:t>关于开展省级校级</w:t>
      </w:r>
      <w:r w:rsidR="00495383" w:rsidRPr="00D06A64">
        <w:rPr>
          <w:rFonts w:ascii="华文中宋" w:eastAsia="华文中宋" w:hAnsi="华文中宋" w:cs="Times New Roman" w:hint="eastAsia"/>
          <w:b/>
          <w:sz w:val="32"/>
          <w:szCs w:val="32"/>
        </w:rPr>
        <w:t>教学</w:t>
      </w:r>
      <w:r w:rsidRPr="00D06A64">
        <w:rPr>
          <w:rFonts w:ascii="华文中宋" w:eastAsia="华文中宋" w:hAnsi="华文中宋" w:cs="Times New Roman" w:hint="eastAsia"/>
          <w:b/>
          <w:sz w:val="32"/>
          <w:szCs w:val="32"/>
        </w:rPr>
        <w:t>改革研究项目</w:t>
      </w:r>
      <w:r w:rsidR="000F16D4" w:rsidRPr="00D06A64">
        <w:rPr>
          <w:rFonts w:ascii="华文中宋" w:eastAsia="华文中宋" w:hAnsi="华文中宋" w:cs="Times New Roman" w:hint="eastAsia"/>
          <w:b/>
          <w:sz w:val="32"/>
          <w:szCs w:val="32"/>
        </w:rPr>
        <w:t>推广应用</w:t>
      </w:r>
      <w:r w:rsidRPr="00D06A64">
        <w:rPr>
          <w:rFonts w:ascii="华文中宋" w:eastAsia="华文中宋" w:hAnsi="华文中宋" w:cs="Times New Roman" w:hint="eastAsia"/>
          <w:b/>
          <w:sz w:val="32"/>
          <w:szCs w:val="32"/>
        </w:rPr>
        <w:t>研究成果</w:t>
      </w:r>
    </w:p>
    <w:p w:rsidR="00F30F67" w:rsidRPr="004F4E53" w:rsidRDefault="00DB0B63" w:rsidP="00D06A64">
      <w:pPr>
        <w:spacing w:line="500" w:lineRule="exact"/>
        <w:jc w:val="center"/>
        <w:rPr>
          <w:rFonts w:ascii="方正小标宋简体" w:eastAsia="方正小标宋简体"/>
          <w:sz w:val="32"/>
          <w:szCs w:val="28"/>
        </w:rPr>
      </w:pPr>
      <w:r w:rsidRPr="00D06A64">
        <w:rPr>
          <w:rFonts w:ascii="华文中宋" w:eastAsia="华文中宋" w:hAnsi="华文中宋" w:cs="Times New Roman" w:hint="eastAsia"/>
          <w:b/>
          <w:sz w:val="32"/>
          <w:szCs w:val="32"/>
        </w:rPr>
        <w:t>总结</w:t>
      </w:r>
      <w:r w:rsidR="008C3AF6" w:rsidRPr="00D06A64">
        <w:rPr>
          <w:rFonts w:ascii="华文中宋" w:eastAsia="华文中宋" w:hAnsi="华文中宋" w:cs="Times New Roman" w:hint="eastAsia"/>
          <w:b/>
          <w:sz w:val="32"/>
          <w:szCs w:val="32"/>
        </w:rPr>
        <w:t>的通知</w:t>
      </w:r>
    </w:p>
    <w:p w:rsidR="008C3AF6" w:rsidRPr="004F4E53" w:rsidRDefault="008C3AF6" w:rsidP="00901D90">
      <w:pPr>
        <w:rPr>
          <w:rFonts w:ascii="仿宋_GB2312" w:eastAsia="仿宋_GB2312"/>
          <w:sz w:val="28"/>
          <w:szCs w:val="28"/>
        </w:rPr>
      </w:pPr>
      <w:r w:rsidRPr="004F4E53">
        <w:rPr>
          <w:rFonts w:ascii="仿宋_GB2312" w:eastAsia="仿宋_GB2312" w:hint="eastAsia"/>
          <w:sz w:val="28"/>
          <w:szCs w:val="28"/>
        </w:rPr>
        <w:t>各学院：</w:t>
      </w:r>
    </w:p>
    <w:p w:rsidR="008C3AF6" w:rsidRPr="004F4E53" w:rsidRDefault="008C3AF6" w:rsidP="007B3BAB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4E53">
        <w:rPr>
          <w:rFonts w:ascii="仿宋_GB2312" w:eastAsia="仿宋_GB2312" w:hint="eastAsia"/>
          <w:sz w:val="28"/>
          <w:szCs w:val="28"/>
        </w:rPr>
        <w:t>为强化教育教学科研成果的推广作用，将教育教学科研成果转化为现实的教</w:t>
      </w:r>
      <w:r w:rsidR="00DB0B63" w:rsidRPr="004F4E53">
        <w:rPr>
          <w:rFonts w:ascii="仿宋_GB2312" w:eastAsia="仿宋_GB2312" w:hint="eastAsia"/>
          <w:sz w:val="28"/>
          <w:szCs w:val="28"/>
        </w:rPr>
        <w:t>育</w:t>
      </w:r>
      <w:r w:rsidRPr="004F4E53">
        <w:rPr>
          <w:rFonts w:ascii="仿宋_GB2312" w:eastAsia="仿宋_GB2312" w:hint="eastAsia"/>
          <w:sz w:val="28"/>
          <w:szCs w:val="28"/>
        </w:rPr>
        <w:t>生产力，提高教育教学效益，</w:t>
      </w:r>
      <w:r w:rsidR="00DB0B63">
        <w:rPr>
          <w:rFonts w:ascii="仿宋_GB2312" w:eastAsia="仿宋_GB2312" w:hint="eastAsia"/>
          <w:sz w:val="28"/>
          <w:szCs w:val="28"/>
        </w:rPr>
        <w:t>现</w:t>
      </w:r>
      <w:r w:rsidRPr="004F4E53">
        <w:rPr>
          <w:rFonts w:ascii="仿宋_GB2312" w:eastAsia="仿宋_GB2312" w:hint="eastAsia"/>
          <w:sz w:val="28"/>
          <w:szCs w:val="28"/>
        </w:rPr>
        <w:t>对</w:t>
      </w:r>
      <w:r w:rsidR="000F16D4" w:rsidRPr="000F16D4">
        <w:rPr>
          <w:rFonts w:ascii="仿宋_GB2312" w:eastAsia="仿宋_GB2312" w:hint="eastAsia"/>
          <w:sz w:val="28"/>
          <w:szCs w:val="28"/>
        </w:rPr>
        <w:t>省级校级教学改革研究项目推广应用研究成果</w:t>
      </w:r>
      <w:r w:rsidR="00DB0B63">
        <w:rPr>
          <w:rFonts w:ascii="仿宋_GB2312" w:eastAsia="仿宋_GB2312" w:hint="eastAsia"/>
          <w:sz w:val="28"/>
          <w:szCs w:val="28"/>
        </w:rPr>
        <w:t>进行总结</w:t>
      </w:r>
      <w:r w:rsidRPr="004F4E53">
        <w:rPr>
          <w:rFonts w:ascii="仿宋_GB2312" w:eastAsia="仿宋_GB2312" w:hint="eastAsia"/>
          <w:sz w:val="28"/>
          <w:szCs w:val="28"/>
        </w:rPr>
        <w:t>。具体要求如下：</w:t>
      </w:r>
    </w:p>
    <w:p w:rsidR="007B3BAB" w:rsidRPr="004F4E53" w:rsidRDefault="00495383" w:rsidP="00495383">
      <w:pPr>
        <w:ind w:left="600"/>
        <w:rPr>
          <w:rFonts w:ascii="仿宋_GB2312" w:eastAsia="仿宋_GB2312"/>
          <w:sz w:val="28"/>
          <w:szCs w:val="28"/>
        </w:rPr>
      </w:pPr>
      <w:r w:rsidRPr="004F4E53">
        <w:rPr>
          <w:rFonts w:ascii="仿宋_GB2312" w:eastAsia="仿宋_GB2312" w:hint="eastAsia"/>
          <w:sz w:val="28"/>
          <w:szCs w:val="28"/>
        </w:rPr>
        <w:t>一、</w:t>
      </w:r>
      <w:r w:rsidR="007B3BAB" w:rsidRPr="004F4E53">
        <w:rPr>
          <w:rFonts w:ascii="仿宋_GB2312" w:eastAsia="仿宋_GB2312" w:hint="eastAsia"/>
          <w:sz w:val="28"/>
          <w:szCs w:val="28"/>
        </w:rPr>
        <w:t>推广应用的目的</w:t>
      </w:r>
    </w:p>
    <w:p w:rsidR="008C3AF6" w:rsidRPr="004F4E53" w:rsidRDefault="008C3AF6" w:rsidP="007B3BAB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4E53">
        <w:rPr>
          <w:rFonts w:ascii="仿宋_GB2312" w:eastAsia="仿宋_GB2312" w:hint="eastAsia"/>
          <w:sz w:val="28"/>
          <w:szCs w:val="28"/>
        </w:rPr>
        <w:t>1.旨在有计划、有步骤地将教学</w:t>
      </w:r>
      <w:r w:rsidR="00626036" w:rsidRPr="004F4E53">
        <w:rPr>
          <w:rFonts w:ascii="仿宋_GB2312" w:eastAsia="仿宋_GB2312" w:hint="eastAsia"/>
          <w:sz w:val="28"/>
          <w:szCs w:val="28"/>
        </w:rPr>
        <w:t>研究</w:t>
      </w:r>
      <w:r w:rsidRPr="004F4E53">
        <w:rPr>
          <w:rFonts w:ascii="仿宋_GB2312" w:eastAsia="仿宋_GB2312" w:hint="eastAsia"/>
          <w:sz w:val="28"/>
          <w:szCs w:val="28"/>
        </w:rPr>
        <w:t>课题</w:t>
      </w:r>
      <w:r w:rsidR="000F16D4">
        <w:rPr>
          <w:rFonts w:ascii="仿宋_GB2312" w:eastAsia="仿宋_GB2312" w:hint="eastAsia"/>
          <w:sz w:val="28"/>
          <w:szCs w:val="28"/>
        </w:rPr>
        <w:t>的</w:t>
      </w:r>
      <w:r w:rsidRPr="004F4E53">
        <w:rPr>
          <w:rFonts w:ascii="仿宋_GB2312" w:eastAsia="仿宋_GB2312" w:hint="eastAsia"/>
          <w:sz w:val="28"/>
          <w:szCs w:val="28"/>
        </w:rPr>
        <w:t>研究成果进行传播、接受，并转化为教育教学实践，实现对原有的教学内容、教学方法和教学手段的改革和创新。</w:t>
      </w:r>
    </w:p>
    <w:p w:rsidR="008C3AF6" w:rsidRPr="004F4E53" w:rsidRDefault="008C3AF6" w:rsidP="007B3BAB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4E53">
        <w:rPr>
          <w:rFonts w:ascii="仿宋_GB2312" w:eastAsia="仿宋_GB2312" w:hint="eastAsia"/>
          <w:sz w:val="28"/>
          <w:szCs w:val="28"/>
        </w:rPr>
        <w:t>2.改变长期以来，我校教研工作存在重立项轻实践</w:t>
      </w:r>
      <w:r w:rsidR="001607F5" w:rsidRPr="004F4E53">
        <w:rPr>
          <w:rFonts w:ascii="仿宋_GB2312" w:eastAsia="仿宋_GB2312" w:hint="eastAsia"/>
          <w:sz w:val="28"/>
          <w:szCs w:val="28"/>
        </w:rPr>
        <w:t>、</w:t>
      </w:r>
      <w:r w:rsidRPr="004F4E53">
        <w:rPr>
          <w:rFonts w:ascii="仿宋_GB2312" w:eastAsia="仿宋_GB2312" w:hint="eastAsia"/>
          <w:sz w:val="28"/>
          <w:szCs w:val="28"/>
        </w:rPr>
        <w:t>重研究轻推广、重</w:t>
      </w:r>
      <w:r w:rsidR="001607F5" w:rsidRPr="004F4E53">
        <w:rPr>
          <w:rFonts w:ascii="仿宋_GB2312" w:eastAsia="仿宋_GB2312" w:hint="eastAsia"/>
          <w:sz w:val="28"/>
          <w:szCs w:val="28"/>
        </w:rPr>
        <w:t>成果轻应用的状况，充分发挥研究成果的</w:t>
      </w:r>
      <w:r w:rsidR="00734BC4">
        <w:rPr>
          <w:rFonts w:ascii="仿宋_GB2312" w:eastAsia="仿宋_GB2312" w:hint="eastAsia"/>
          <w:sz w:val="28"/>
          <w:szCs w:val="28"/>
        </w:rPr>
        <w:t>辐射效应，体现教学研究工作服务教学的</w:t>
      </w:r>
      <w:r w:rsidR="001607F5" w:rsidRPr="004F4E53">
        <w:rPr>
          <w:rFonts w:ascii="仿宋_GB2312" w:eastAsia="仿宋_GB2312" w:hint="eastAsia"/>
          <w:sz w:val="28"/>
          <w:szCs w:val="28"/>
        </w:rPr>
        <w:t>宗旨。</w:t>
      </w:r>
    </w:p>
    <w:p w:rsidR="001607F5" w:rsidRPr="004F4E53" w:rsidRDefault="001607F5" w:rsidP="007B3BAB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4E53">
        <w:rPr>
          <w:rFonts w:ascii="仿宋_GB2312" w:eastAsia="仿宋_GB2312" w:hint="eastAsia"/>
          <w:sz w:val="28"/>
          <w:szCs w:val="28"/>
        </w:rPr>
        <w:t>二、</w:t>
      </w:r>
      <w:r w:rsidR="007B3BAB" w:rsidRPr="004F4E53">
        <w:rPr>
          <w:rFonts w:ascii="仿宋_GB2312" w:eastAsia="仿宋_GB2312" w:hint="eastAsia"/>
          <w:sz w:val="28"/>
          <w:szCs w:val="28"/>
        </w:rPr>
        <w:t>推</w:t>
      </w:r>
      <w:r w:rsidRPr="004F4E53">
        <w:rPr>
          <w:rFonts w:ascii="仿宋_GB2312" w:eastAsia="仿宋_GB2312" w:hint="eastAsia"/>
          <w:sz w:val="28"/>
          <w:szCs w:val="28"/>
        </w:rPr>
        <w:t>广</w:t>
      </w:r>
      <w:r w:rsidR="007B3BAB" w:rsidRPr="004F4E53">
        <w:rPr>
          <w:rFonts w:ascii="仿宋_GB2312" w:eastAsia="仿宋_GB2312" w:hint="eastAsia"/>
          <w:sz w:val="28"/>
          <w:szCs w:val="28"/>
        </w:rPr>
        <w:t>应用</w:t>
      </w:r>
      <w:r w:rsidRPr="004F4E53">
        <w:rPr>
          <w:rFonts w:ascii="仿宋_GB2312" w:eastAsia="仿宋_GB2312" w:hint="eastAsia"/>
          <w:sz w:val="28"/>
          <w:szCs w:val="28"/>
        </w:rPr>
        <w:t>项目</w:t>
      </w:r>
      <w:r w:rsidR="007B3BAB" w:rsidRPr="004F4E53">
        <w:rPr>
          <w:rFonts w:ascii="仿宋_GB2312" w:eastAsia="仿宋_GB2312" w:hint="eastAsia"/>
          <w:sz w:val="28"/>
          <w:szCs w:val="28"/>
        </w:rPr>
        <w:t>的范围</w:t>
      </w:r>
    </w:p>
    <w:p w:rsidR="001607F5" w:rsidRPr="004F4E53" w:rsidRDefault="00FA026E" w:rsidP="007B3BAB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010</w:t>
      </w:r>
      <w:r>
        <w:rPr>
          <w:rFonts w:ascii="仿宋_GB2312" w:eastAsia="仿宋_GB2312" w:hint="eastAsia"/>
          <w:sz w:val="28"/>
          <w:szCs w:val="28"/>
        </w:rPr>
        <w:t>年4月</w:t>
      </w:r>
      <w:r w:rsidR="001607F5" w:rsidRPr="004F4E53">
        <w:rPr>
          <w:rFonts w:ascii="仿宋_GB2312" w:eastAsia="仿宋_GB2312" w:hint="eastAsia"/>
          <w:sz w:val="28"/>
          <w:szCs w:val="28"/>
        </w:rPr>
        <w:t>以来</w:t>
      </w:r>
      <w:r w:rsidR="00495383" w:rsidRPr="004F4E53">
        <w:rPr>
          <w:rFonts w:ascii="仿宋_GB2312" w:eastAsia="仿宋_GB2312" w:hint="eastAsia"/>
          <w:sz w:val="28"/>
          <w:szCs w:val="28"/>
        </w:rPr>
        <w:t>省级校级教学改革研究项目结项一年以上的</w:t>
      </w:r>
      <w:r w:rsidR="001607F5" w:rsidRPr="004F4E53">
        <w:rPr>
          <w:rFonts w:ascii="仿宋_GB2312" w:eastAsia="仿宋_GB2312" w:hint="eastAsia"/>
          <w:sz w:val="28"/>
          <w:szCs w:val="28"/>
        </w:rPr>
        <w:t>项目</w:t>
      </w:r>
      <w:r w:rsidR="00DB0B63">
        <w:rPr>
          <w:rFonts w:ascii="仿宋_GB2312" w:eastAsia="仿宋_GB2312" w:hint="eastAsia"/>
          <w:sz w:val="28"/>
          <w:szCs w:val="28"/>
        </w:rPr>
        <w:t>（附件1）</w:t>
      </w:r>
      <w:r w:rsidR="001607F5" w:rsidRPr="004F4E53">
        <w:rPr>
          <w:rFonts w:ascii="仿宋_GB2312" w:eastAsia="仿宋_GB2312" w:hint="eastAsia"/>
          <w:sz w:val="28"/>
          <w:szCs w:val="28"/>
        </w:rPr>
        <w:t>。</w:t>
      </w:r>
      <w:r w:rsidR="00050AC4" w:rsidRPr="00050AC4">
        <w:rPr>
          <w:rFonts w:ascii="仿宋_GB2312" w:eastAsia="仿宋_GB2312" w:hint="eastAsia"/>
          <w:sz w:val="28"/>
          <w:szCs w:val="28"/>
        </w:rPr>
        <w:t>省级校级教学改革研究项目名单</w:t>
      </w:r>
      <w:r w:rsidR="00ED48BB">
        <w:rPr>
          <w:rFonts w:ascii="仿宋_GB2312" w:eastAsia="仿宋_GB2312" w:hint="eastAsia"/>
          <w:sz w:val="28"/>
          <w:szCs w:val="28"/>
        </w:rPr>
        <w:t>依据发文文件，</w:t>
      </w:r>
      <w:r w:rsidR="00D06A64">
        <w:rPr>
          <w:rFonts w:ascii="仿宋_GB2312" w:eastAsia="仿宋_GB2312" w:hint="eastAsia"/>
          <w:sz w:val="28"/>
          <w:szCs w:val="28"/>
        </w:rPr>
        <w:t>项目</w:t>
      </w:r>
      <w:r w:rsidR="00E8077C">
        <w:rPr>
          <w:rFonts w:ascii="仿宋_GB2312" w:eastAsia="仿宋_GB2312" w:hint="eastAsia"/>
          <w:sz w:val="28"/>
          <w:szCs w:val="28"/>
        </w:rPr>
        <w:t>原负责人因退休、离岗</w:t>
      </w:r>
      <w:r w:rsidR="0088013B">
        <w:rPr>
          <w:rFonts w:ascii="仿宋_GB2312" w:eastAsia="仿宋_GB2312" w:hint="eastAsia"/>
          <w:sz w:val="28"/>
          <w:szCs w:val="28"/>
        </w:rPr>
        <w:t>等</w:t>
      </w:r>
      <w:r w:rsidR="00E8077C">
        <w:rPr>
          <w:rFonts w:ascii="仿宋_GB2312" w:eastAsia="仿宋_GB2312" w:hint="eastAsia"/>
          <w:sz w:val="28"/>
          <w:szCs w:val="28"/>
        </w:rPr>
        <w:t>原因不再负责项目建设，</w:t>
      </w:r>
      <w:r w:rsidR="00DC47AF">
        <w:rPr>
          <w:rFonts w:ascii="仿宋_GB2312" w:eastAsia="仿宋_GB2312" w:hint="eastAsia"/>
          <w:sz w:val="28"/>
          <w:szCs w:val="28"/>
        </w:rPr>
        <w:t>由</w:t>
      </w:r>
      <w:r w:rsidR="00E8077C">
        <w:rPr>
          <w:rFonts w:ascii="仿宋_GB2312" w:eastAsia="仿宋_GB2312" w:hint="eastAsia"/>
          <w:sz w:val="28"/>
          <w:szCs w:val="28"/>
        </w:rPr>
        <w:t>项目现负责人完成</w:t>
      </w:r>
      <w:r w:rsidR="00E8077C">
        <w:rPr>
          <w:rFonts w:ascii="仿宋_GB2312" w:eastAsia="仿宋_GB2312" w:hint="eastAsia"/>
          <w:sz w:val="28"/>
          <w:szCs w:val="28"/>
        </w:rPr>
        <w:lastRenderedPageBreak/>
        <w:t>此项工作。</w:t>
      </w:r>
    </w:p>
    <w:p w:rsidR="001607F5" w:rsidRPr="004F4E53" w:rsidRDefault="00495383" w:rsidP="00495383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4E53">
        <w:rPr>
          <w:rFonts w:ascii="仿宋_GB2312" w:eastAsia="仿宋_GB2312" w:hint="eastAsia"/>
          <w:sz w:val="28"/>
          <w:szCs w:val="28"/>
        </w:rPr>
        <w:t>三、项目</w:t>
      </w:r>
      <w:r w:rsidR="00941DD8">
        <w:rPr>
          <w:rFonts w:ascii="仿宋_GB2312" w:eastAsia="仿宋_GB2312" w:hint="eastAsia"/>
          <w:sz w:val="28"/>
          <w:szCs w:val="28"/>
        </w:rPr>
        <w:t>总结</w:t>
      </w:r>
      <w:r w:rsidRPr="004F4E53">
        <w:rPr>
          <w:rFonts w:ascii="仿宋_GB2312" w:eastAsia="仿宋_GB2312" w:hint="eastAsia"/>
          <w:sz w:val="28"/>
          <w:szCs w:val="28"/>
        </w:rPr>
        <w:t>报告内容</w:t>
      </w:r>
    </w:p>
    <w:p w:rsidR="004F4E53" w:rsidRPr="004F4E53" w:rsidRDefault="004F4E53" w:rsidP="004F4E53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4E53">
        <w:rPr>
          <w:rFonts w:ascii="仿宋_GB2312" w:eastAsia="仿宋_GB2312" w:hint="eastAsia"/>
          <w:sz w:val="28"/>
          <w:szCs w:val="28"/>
        </w:rPr>
        <w:t>1.项目研究的主要内容，项目取得的研究成果情况；</w:t>
      </w:r>
    </w:p>
    <w:p w:rsidR="00495383" w:rsidRPr="004F4E53" w:rsidRDefault="000F16D4" w:rsidP="00C81DCE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 w:rsidR="00495383" w:rsidRPr="004F4E53">
        <w:rPr>
          <w:rFonts w:ascii="仿宋_GB2312" w:eastAsia="仿宋_GB2312" w:hint="eastAsia"/>
          <w:sz w:val="28"/>
          <w:szCs w:val="28"/>
        </w:rPr>
        <w:t>.</w:t>
      </w:r>
      <w:r w:rsidR="00DB0B63" w:rsidRPr="004F4E53">
        <w:rPr>
          <w:rFonts w:ascii="仿宋_GB2312" w:eastAsia="仿宋_GB2312" w:hint="eastAsia"/>
          <w:sz w:val="28"/>
          <w:szCs w:val="28"/>
        </w:rPr>
        <w:t>项目</w:t>
      </w:r>
      <w:r w:rsidR="004F4E53" w:rsidRPr="004F4E53">
        <w:rPr>
          <w:rFonts w:ascii="仿宋_GB2312" w:eastAsia="仿宋_GB2312" w:hint="eastAsia"/>
          <w:sz w:val="28"/>
          <w:szCs w:val="28"/>
        </w:rPr>
        <w:t>成果的作用与应用前景，及</w:t>
      </w:r>
      <w:r w:rsidR="00495383" w:rsidRPr="004F4E53">
        <w:rPr>
          <w:rFonts w:ascii="仿宋_GB2312" w:eastAsia="仿宋_GB2312" w:hint="eastAsia"/>
          <w:sz w:val="28"/>
          <w:szCs w:val="28"/>
        </w:rPr>
        <w:t>在教学中的应用、效果</w:t>
      </w:r>
      <w:r w:rsidR="004F4E53" w:rsidRPr="004F4E53">
        <w:rPr>
          <w:rFonts w:ascii="仿宋_GB2312" w:eastAsia="仿宋_GB2312" w:hint="eastAsia"/>
          <w:sz w:val="28"/>
          <w:szCs w:val="28"/>
        </w:rPr>
        <w:t>情况</w:t>
      </w:r>
      <w:r w:rsidR="001F5AA8" w:rsidRPr="004F4E53">
        <w:rPr>
          <w:rFonts w:ascii="仿宋_GB2312" w:eastAsia="仿宋_GB2312" w:hint="eastAsia"/>
          <w:sz w:val="28"/>
          <w:szCs w:val="28"/>
        </w:rPr>
        <w:t>；</w:t>
      </w:r>
    </w:p>
    <w:p w:rsidR="00626036" w:rsidRPr="004F4E53" w:rsidRDefault="000F16D4" w:rsidP="00C81DCE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 w:rsidR="00626036" w:rsidRPr="004F4E53">
        <w:rPr>
          <w:rFonts w:ascii="仿宋_GB2312" w:eastAsia="仿宋_GB2312" w:hint="eastAsia"/>
          <w:sz w:val="28"/>
          <w:szCs w:val="28"/>
        </w:rPr>
        <w:t>.</w:t>
      </w:r>
      <w:r w:rsidR="00DB0B63" w:rsidRPr="004F4E53">
        <w:rPr>
          <w:rFonts w:ascii="仿宋_GB2312" w:eastAsia="仿宋_GB2312" w:hint="eastAsia"/>
          <w:sz w:val="28"/>
          <w:szCs w:val="28"/>
        </w:rPr>
        <w:t>项目</w:t>
      </w:r>
      <w:r w:rsidR="004F4E53" w:rsidRPr="004F4E53">
        <w:rPr>
          <w:rFonts w:ascii="仿宋_GB2312" w:eastAsia="仿宋_GB2312" w:hint="eastAsia"/>
          <w:sz w:val="28"/>
          <w:szCs w:val="28"/>
        </w:rPr>
        <w:t>成果</w:t>
      </w:r>
      <w:r w:rsidR="00626036" w:rsidRPr="004F4E53">
        <w:rPr>
          <w:rFonts w:ascii="仿宋_GB2312" w:eastAsia="仿宋_GB2312" w:hint="eastAsia"/>
          <w:sz w:val="28"/>
          <w:szCs w:val="28"/>
        </w:rPr>
        <w:t>对教学促进</w:t>
      </w:r>
      <w:r w:rsidR="004F4E53" w:rsidRPr="004F4E53">
        <w:rPr>
          <w:rFonts w:ascii="仿宋_GB2312" w:eastAsia="仿宋_GB2312" w:hint="eastAsia"/>
          <w:sz w:val="28"/>
          <w:szCs w:val="28"/>
        </w:rPr>
        <w:t>、推动</w:t>
      </w:r>
      <w:r w:rsidR="00626036" w:rsidRPr="004F4E53">
        <w:rPr>
          <w:rFonts w:ascii="仿宋_GB2312" w:eastAsia="仿宋_GB2312" w:hint="eastAsia"/>
          <w:sz w:val="28"/>
          <w:szCs w:val="28"/>
        </w:rPr>
        <w:t>作用</w:t>
      </w:r>
      <w:r>
        <w:rPr>
          <w:rFonts w:ascii="仿宋_GB2312" w:eastAsia="仿宋_GB2312" w:hint="eastAsia"/>
          <w:sz w:val="28"/>
          <w:szCs w:val="28"/>
        </w:rPr>
        <w:t>，</w:t>
      </w:r>
      <w:r w:rsidR="004F4E53" w:rsidRPr="004F4E53">
        <w:rPr>
          <w:rFonts w:ascii="仿宋_GB2312" w:eastAsia="仿宋_GB2312" w:hint="eastAsia"/>
          <w:sz w:val="28"/>
          <w:szCs w:val="28"/>
        </w:rPr>
        <w:t>研究成果</w:t>
      </w:r>
      <w:r w:rsidR="00626036" w:rsidRPr="004F4E53">
        <w:rPr>
          <w:rFonts w:ascii="仿宋_GB2312" w:eastAsia="仿宋_GB2312" w:hint="eastAsia"/>
          <w:sz w:val="28"/>
          <w:szCs w:val="28"/>
        </w:rPr>
        <w:t>的</w:t>
      </w:r>
      <w:r>
        <w:rPr>
          <w:rFonts w:ascii="仿宋_GB2312" w:eastAsia="仿宋_GB2312" w:hint="eastAsia"/>
          <w:sz w:val="28"/>
          <w:szCs w:val="28"/>
        </w:rPr>
        <w:t>运用</w:t>
      </w:r>
      <w:r w:rsidR="004F4E53" w:rsidRPr="004F4E53">
        <w:rPr>
          <w:rFonts w:ascii="仿宋_GB2312" w:eastAsia="仿宋_GB2312" w:hint="eastAsia"/>
          <w:sz w:val="28"/>
          <w:szCs w:val="28"/>
        </w:rPr>
        <w:t>情况</w:t>
      </w:r>
      <w:r w:rsidR="001F5AA8" w:rsidRPr="004F4E53">
        <w:rPr>
          <w:rFonts w:ascii="仿宋_GB2312" w:eastAsia="仿宋_GB2312" w:hint="eastAsia"/>
          <w:sz w:val="28"/>
          <w:szCs w:val="28"/>
        </w:rPr>
        <w:t>；</w:t>
      </w:r>
    </w:p>
    <w:p w:rsidR="004F4E53" w:rsidRDefault="000F16D4" w:rsidP="001F5AA8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 w:rsidR="004F4E53" w:rsidRPr="004F4E53">
        <w:rPr>
          <w:rFonts w:ascii="仿宋_GB2312" w:eastAsia="仿宋_GB2312" w:hint="eastAsia"/>
          <w:sz w:val="28"/>
          <w:szCs w:val="28"/>
        </w:rPr>
        <w:t>.</w:t>
      </w:r>
      <w:r w:rsidR="00DB0B63" w:rsidRPr="004F4E53">
        <w:rPr>
          <w:rFonts w:ascii="仿宋_GB2312" w:eastAsia="仿宋_GB2312" w:hint="eastAsia"/>
          <w:sz w:val="28"/>
          <w:szCs w:val="28"/>
        </w:rPr>
        <w:t>项目</w:t>
      </w:r>
      <w:r w:rsidR="004F4E53" w:rsidRPr="004F4E53">
        <w:rPr>
          <w:rFonts w:ascii="仿宋_GB2312" w:eastAsia="仿宋_GB2312" w:hint="eastAsia"/>
          <w:sz w:val="28"/>
          <w:szCs w:val="28"/>
        </w:rPr>
        <w:t>成果的推广</w:t>
      </w:r>
      <w:r>
        <w:rPr>
          <w:rFonts w:ascii="仿宋_GB2312" w:eastAsia="仿宋_GB2312" w:hint="eastAsia"/>
          <w:sz w:val="28"/>
          <w:szCs w:val="28"/>
        </w:rPr>
        <w:t>价值、开展情况</w:t>
      </w:r>
      <w:r w:rsidR="004F4E53" w:rsidRPr="004F4E53">
        <w:rPr>
          <w:rFonts w:ascii="仿宋_GB2312" w:eastAsia="仿宋_GB2312" w:hint="eastAsia"/>
          <w:sz w:val="28"/>
          <w:szCs w:val="28"/>
        </w:rPr>
        <w:t>，及客观评价；</w:t>
      </w:r>
    </w:p>
    <w:p w:rsidR="000F16D4" w:rsidRPr="004F4E53" w:rsidRDefault="000F16D4" w:rsidP="001F5AA8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5.</w:t>
      </w:r>
      <w:r w:rsidR="00DB0B63" w:rsidRPr="004F4E53">
        <w:rPr>
          <w:rFonts w:ascii="仿宋_GB2312" w:eastAsia="仿宋_GB2312" w:hint="eastAsia"/>
          <w:sz w:val="28"/>
          <w:szCs w:val="28"/>
        </w:rPr>
        <w:t>项目</w:t>
      </w:r>
      <w:r>
        <w:rPr>
          <w:rFonts w:ascii="仿宋_GB2312" w:eastAsia="仿宋_GB2312" w:hint="eastAsia"/>
          <w:sz w:val="28"/>
          <w:szCs w:val="28"/>
        </w:rPr>
        <w:t>成果的反响情况，师生评价情况；</w:t>
      </w:r>
    </w:p>
    <w:p w:rsidR="004F4E53" w:rsidRDefault="000F16D4" w:rsidP="001F5AA8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</w:t>
      </w:r>
      <w:r w:rsidR="004F4E53" w:rsidRPr="004F4E53">
        <w:rPr>
          <w:rFonts w:ascii="仿宋_GB2312" w:eastAsia="仿宋_GB2312" w:hint="eastAsia"/>
          <w:sz w:val="28"/>
          <w:szCs w:val="28"/>
        </w:rPr>
        <w:t>.</w:t>
      </w:r>
      <w:r w:rsidR="00DB0B63">
        <w:rPr>
          <w:rFonts w:ascii="仿宋_GB2312" w:eastAsia="仿宋_GB2312" w:hint="eastAsia"/>
          <w:sz w:val="28"/>
          <w:szCs w:val="28"/>
        </w:rPr>
        <w:t>项目</w:t>
      </w:r>
      <w:r w:rsidR="004F4E53" w:rsidRPr="004F4E53">
        <w:rPr>
          <w:rFonts w:ascii="仿宋_GB2312" w:eastAsia="仿宋_GB2312" w:hint="eastAsia"/>
          <w:sz w:val="28"/>
          <w:szCs w:val="28"/>
        </w:rPr>
        <w:t>成果的推广经验、佐证材料</w:t>
      </w:r>
      <w:r w:rsidR="00985680">
        <w:rPr>
          <w:rFonts w:ascii="仿宋_GB2312" w:eastAsia="仿宋_GB2312" w:hint="eastAsia"/>
          <w:sz w:val="28"/>
          <w:szCs w:val="28"/>
        </w:rPr>
        <w:t>；</w:t>
      </w:r>
    </w:p>
    <w:p w:rsidR="00985680" w:rsidRPr="004F4E53" w:rsidRDefault="00985680" w:rsidP="001F5AA8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7.</w:t>
      </w:r>
      <w:r w:rsidR="00F55501" w:rsidRPr="00F55501">
        <w:rPr>
          <w:rFonts w:ascii="仿宋_GB2312" w:eastAsia="仿宋_GB2312" w:hint="eastAsia"/>
          <w:sz w:val="28"/>
          <w:szCs w:val="28"/>
        </w:rPr>
        <w:t>报告字数不少于5000字</w:t>
      </w:r>
      <w:r w:rsidR="00F55501">
        <w:rPr>
          <w:rFonts w:ascii="仿宋_GB2312" w:eastAsia="仿宋_GB2312" w:hint="eastAsia"/>
          <w:sz w:val="28"/>
          <w:szCs w:val="28"/>
        </w:rPr>
        <w:t>，具体</w:t>
      </w:r>
      <w:r>
        <w:rPr>
          <w:rFonts w:ascii="仿宋_GB2312" w:eastAsia="仿宋_GB2312" w:hint="eastAsia"/>
          <w:sz w:val="28"/>
          <w:szCs w:val="28"/>
        </w:rPr>
        <w:t>格式见附件</w:t>
      </w:r>
      <w:r w:rsidR="00DB0B63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1607F5" w:rsidRDefault="00626036" w:rsidP="00626036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F4E53">
        <w:rPr>
          <w:rFonts w:ascii="仿宋_GB2312" w:eastAsia="仿宋_GB2312" w:hint="eastAsia"/>
          <w:sz w:val="28"/>
          <w:szCs w:val="28"/>
        </w:rPr>
        <w:t>各项目负责人要对负责的项目认真</w:t>
      </w:r>
      <w:r w:rsidR="00941DD8">
        <w:rPr>
          <w:rFonts w:ascii="仿宋_GB2312" w:eastAsia="仿宋_GB2312" w:hint="eastAsia"/>
          <w:sz w:val="28"/>
          <w:szCs w:val="28"/>
        </w:rPr>
        <w:t>撰写</w:t>
      </w:r>
      <w:r w:rsidRPr="004F4E53">
        <w:rPr>
          <w:rFonts w:ascii="仿宋_GB2312" w:eastAsia="仿宋_GB2312" w:hint="eastAsia"/>
          <w:sz w:val="28"/>
          <w:szCs w:val="28"/>
        </w:rPr>
        <w:t>研究成果推广应用的总结</w:t>
      </w:r>
      <w:r w:rsidR="00941DD8">
        <w:rPr>
          <w:rFonts w:ascii="仿宋_GB2312" w:eastAsia="仿宋_GB2312" w:hint="eastAsia"/>
          <w:sz w:val="28"/>
          <w:szCs w:val="28"/>
        </w:rPr>
        <w:t>报告</w:t>
      </w:r>
      <w:r w:rsidRPr="004F4E53">
        <w:rPr>
          <w:rFonts w:ascii="仿宋_GB2312" w:eastAsia="仿宋_GB2312" w:hint="eastAsia"/>
          <w:sz w:val="28"/>
          <w:szCs w:val="28"/>
        </w:rPr>
        <w:t>，调整推广方案，完善、创新</w:t>
      </w:r>
      <w:r w:rsidR="00DF707C">
        <w:rPr>
          <w:rFonts w:ascii="仿宋_GB2312" w:eastAsia="仿宋_GB2312" w:hint="eastAsia"/>
          <w:sz w:val="28"/>
          <w:szCs w:val="28"/>
        </w:rPr>
        <w:t>已有</w:t>
      </w:r>
      <w:r w:rsidRPr="004F4E53">
        <w:rPr>
          <w:rFonts w:ascii="仿宋_GB2312" w:eastAsia="仿宋_GB2312" w:hint="eastAsia"/>
          <w:sz w:val="28"/>
          <w:szCs w:val="28"/>
        </w:rPr>
        <w:t>课题成果。</w:t>
      </w:r>
      <w:r w:rsidR="00DB0B63">
        <w:rPr>
          <w:rFonts w:ascii="仿宋_GB2312" w:eastAsia="仿宋_GB2312" w:hint="eastAsia"/>
          <w:sz w:val="28"/>
          <w:szCs w:val="28"/>
        </w:rPr>
        <w:t>对推广价值高、影响力大的教研项目，在今后申报同类教研项目</w:t>
      </w:r>
      <w:r w:rsidR="00DF707C">
        <w:rPr>
          <w:rFonts w:ascii="仿宋_GB2312" w:eastAsia="仿宋_GB2312" w:hint="eastAsia"/>
          <w:sz w:val="28"/>
          <w:szCs w:val="28"/>
        </w:rPr>
        <w:t>时</w:t>
      </w:r>
      <w:r w:rsidR="00834913">
        <w:rPr>
          <w:rFonts w:ascii="仿宋_GB2312" w:eastAsia="仿宋_GB2312" w:hint="eastAsia"/>
          <w:sz w:val="28"/>
          <w:szCs w:val="28"/>
        </w:rPr>
        <w:t>考虑</w:t>
      </w:r>
      <w:r w:rsidR="00DB0B63">
        <w:rPr>
          <w:rFonts w:ascii="仿宋_GB2312" w:eastAsia="仿宋_GB2312" w:hint="eastAsia"/>
          <w:sz w:val="28"/>
          <w:szCs w:val="28"/>
        </w:rPr>
        <w:t>优先立项</w:t>
      </w:r>
      <w:r w:rsidR="00941DD8">
        <w:rPr>
          <w:rFonts w:ascii="仿宋_GB2312" w:eastAsia="仿宋_GB2312" w:hint="eastAsia"/>
          <w:sz w:val="28"/>
          <w:szCs w:val="28"/>
        </w:rPr>
        <w:t>。</w:t>
      </w:r>
    </w:p>
    <w:p w:rsidR="00DC177E" w:rsidRDefault="00DC177E" w:rsidP="00626036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请项目负责人5月9日前将报告纸质版（一式三份）和佐证材料复印件（一份）送交教学研究科，</w:t>
      </w:r>
      <w:r w:rsidRPr="00DC177E">
        <w:rPr>
          <w:rFonts w:ascii="仿宋_GB2312" w:eastAsia="仿宋_GB2312" w:hint="eastAsia"/>
          <w:sz w:val="28"/>
          <w:szCs w:val="28"/>
        </w:rPr>
        <w:t>电子版发送到qlnujx@163.com</w:t>
      </w:r>
      <w:r>
        <w:rPr>
          <w:rFonts w:ascii="仿宋_GB2312" w:eastAsia="仿宋_GB2312" w:hint="eastAsia"/>
          <w:sz w:val="28"/>
          <w:szCs w:val="28"/>
        </w:rPr>
        <w:t>，联系电话667780311。</w:t>
      </w:r>
    </w:p>
    <w:p w:rsidR="001D53E0" w:rsidRDefault="001D53E0" w:rsidP="00626036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88013B" w:rsidRDefault="0088013B" w:rsidP="00626036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88013B" w:rsidRDefault="0088013B" w:rsidP="00626036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附件：</w:t>
      </w:r>
      <w:r w:rsidRPr="0088013B"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.</w:t>
      </w:r>
      <w:r w:rsidR="008C4016" w:rsidRPr="008C4016">
        <w:rPr>
          <w:rFonts w:ascii="仿宋_GB2312" w:eastAsia="仿宋_GB2312" w:hint="eastAsia"/>
          <w:sz w:val="28"/>
          <w:szCs w:val="28"/>
        </w:rPr>
        <w:t>省级校级教学改革研究项目名单</w:t>
      </w:r>
    </w:p>
    <w:p w:rsidR="0088013B" w:rsidRDefault="0088013B" w:rsidP="0088013B">
      <w:pPr>
        <w:ind w:firstLineChars="500" w:firstLine="14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 w:rsidR="00734BC4">
        <w:rPr>
          <w:rFonts w:ascii="仿宋_GB2312" w:eastAsia="仿宋_GB2312" w:hint="eastAsia"/>
          <w:sz w:val="28"/>
          <w:szCs w:val="28"/>
        </w:rPr>
        <w:t>总结</w:t>
      </w:r>
      <w:r>
        <w:rPr>
          <w:rFonts w:ascii="仿宋_GB2312" w:eastAsia="仿宋_GB2312" w:hint="eastAsia"/>
          <w:sz w:val="28"/>
          <w:szCs w:val="28"/>
        </w:rPr>
        <w:t>报告格式</w:t>
      </w:r>
    </w:p>
    <w:p w:rsidR="0088013B" w:rsidRDefault="0088013B" w:rsidP="00626036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1D53E0" w:rsidRDefault="00985680" w:rsidP="00985680">
      <w:pPr>
        <w:ind w:right="560"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教务处</w:t>
      </w:r>
    </w:p>
    <w:p w:rsidR="00985680" w:rsidRDefault="00985680" w:rsidP="00985680">
      <w:pPr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2017年3月1</w:t>
      </w:r>
      <w:r w:rsidR="006050FC">
        <w:rPr>
          <w:rFonts w:ascii="仿宋_GB2312" w:eastAsia="仿宋_GB2312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日</w:t>
      </w:r>
    </w:p>
    <w:p w:rsidR="00985680" w:rsidRPr="0088013B" w:rsidRDefault="00985680" w:rsidP="00985680">
      <w:pPr>
        <w:jc w:val="left"/>
        <w:rPr>
          <w:rFonts w:ascii="仿宋_GB2312" w:eastAsia="仿宋_GB2312"/>
          <w:sz w:val="32"/>
          <w:szCs w:val="28"/>
        </w:rPr>
      </w:pPr>
      <w:r w:rsidRPr="0088013B">
        <w:rPr>
          <w:rFonts w:ascii="仿宋_GB2312" w:eastAsia="仿宋_GB2312" w:hint="eastAsia"/>
          <w:sz w:val="32"/>
          <w:szCs w:val="28"/>
        </w:rPr>
        <w:lastRenderedPageBreak/>
        <w:t>附件</w:t>
      </w:r>
      <w:r w:rsidR="0088013B" w:rsidRPr="0088013B">
        <w:rPr>
          <w:rFonts w:ascii="仿宋_GB2312" w:eastAsia="仿宋_GB2312" w:hint="eastAsia"/>
          <w:sz w:val="32"/>
          <w:szCs w:val="28"/>
        </w:rPr>
        <w:t>2</w:t>
      </w:r>
      <w:r w:rsidRPr="0088013B">
        <w:rPr>
          <w:rFonts w:ascii="仿宋_GB2312" w:eastAsia="仿宋_GB2312" w:hint="eastAsia"/>
          <w:sz w:val="32"/>
          <w:szCs w:val="28"/>
        </w:rPr>
        <w:t>：</w:t>
      </w:r>
      <w:r w:rsidR="00734BC4">
        <w:rPr>
          <w:rFonts w:ascii="仿宋_GB2312" w:eastAsia="仿宋_GB2312" w:hint="eastAsia"/>
          <w:sz w:val="32"/>
          <w:szCs w:val="28"/>
        </w:rPr>
        <w:t>总结</w:t>
      </w:r>
      <w:r w:rsidRPr="0088013B">
        <w:rPr>
          <w:rFonts w:ascii="仿宋_GB2312" w:eastAsia="仿宋_GB2312" w:hint="eastAsia"/>
          <w:sz w:val="32"/>
          <w:szCs w:val="28"/>
        </w:rPr>
        <w:t>报告格式</w:t>
      </w:r>
    </w:p>
    <w:p w:rsidR="001D53E0" w:rsidRPr="00D06A64" w:rsidRDefault="001D53E0" w:rsidP="00985680">
      <w:pPr>
        <w:ind w:firstLineChars="200" w:firstLine="880"/>
        <w:jc w:val="center"/>
        <w:rPr>
          <w:rFonts w:ascii="方正小标宋简体" w:eastAsia="方正小标宋简体"/>
          <w:sz w:val="44"/>
          <w:szCs w:val="44"/>
        </w:rPr>
      </w:pPr>
      <w:r w:rsidRPr="00D06A64">
        <w:rPr>
          <w:rFonts w:ascii="方正小标宋简体" w:eastAsia="方正小标宋简体" w:hint="eastAsia"/>
          <w:sz w:val="44"/>
          <w:szCs w:val="44"/>
        </w:rPr>
        <w:t>关于</w:t>
      </w:r>
      <w:r w:rsidR="00985680" w:rsidRPr="00D06A64">
        <w:rPr>
          <w:rFonts w:ascii="方正小标宋简体" w:eastAsia="方正小标宋简体" w:hint="eastAsia"/>
          <w:sz w:val="44"/>
          <w:szCs w:val="44"/>
        </w:rPr>
        <w:t>《项目名称》推广应用研究成果</w:t>
      </w:r>
      <w:r w:rsidR="00DB0B63" w:rsidRPr="00D06A64">
        <w:rPr>
          <w:rFonts w:ascii="方正小标宋简体" w:eastAsia="方正小标宋简体" w:hint="eastAsia"/>
          <w:sz w:val="44"/>
          <w:szCs w:val="44"/>
        </w:rPr>
        <w:t>总结</w:t>
      </w:r>
      <w:r w:rsidR="00985680" w:rsidRPr="00D06A64">
        <w:rPr>
          <w:rFonts w:ascii="方正小标宋简体" w:eastAsia="方正小标宋简体" w:hint="eastAsia"/>
          <w:sz w:val="44"/>
          <w:szCs w:val="44"/>
        </w:rPr>
        <w:t>报告</w:t>
      </w:r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>行文规范</w:t>
      </w:r>
      <w:r w:rsidR="00AF1FA2">
        <w:rPr>
          <w:rFonts w:ascii="仿宋_GB2312" w:eastAsia="仿宋_GB2312" w:hint="eastAsia"/>
          <w:sz w:val="28"/>
          <w:szCs w:val="28"/>
        </w:rPr>
        <w:t>：</w:t>
      </w:r>
      <w:bookmarkStart w:id="0" w:name="_GoBack"/>
      <w:bookmarkEnd w:id="0"/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>（一）题目:方正小标宋简体， 二号字。副标题用三号楷体字，居中排印。</w:t>
      </w:r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>（二）正文：仿宋 ，</w:t>
      </w:r>
      <w:r w:rsidR="00FB798D">
        <w:rPr>
          <w:rFonts w:ascii="仿宋_GB2312" w:eastAsia="仿宋_GB2312" w:hint="eastAsia"/>
          <w:sz w:val="28"/>
          <w:szCs w:val="28"/>
        </w:rPr>
        <w:t>四</w:t>
      </w:r>
      <w:r w:rsidRPr="00985680">
        <w:rPr>
          <w:rFonts w:ascii="仿宋_GB2312" w:eastAsia="仿宋_GB2312" w:hint="eastAsia"/>
          <w:sz w:val="28"/>
          <w:szCs w:val="28"/>
        </w:rPr>
        <w:t>号字 ，只有一级小标题的，小标题用黑体字排印；有两级小标题的，第一级用黑体字排印，第二级用楷体字排印；有多级小标题的，第一级用小标宋体排印并加黑，第二级用黑体字排印，第三级用楷体字排印，第四级用仿宋字体排印。独立成段的小标题，末尾无标点符号；小标题之后接着排印正文的，末尾有句号。</w:t>
      </w:r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>（三）题目与正文空一行。</w:t>
      </w:r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>（四）正文中的序数顺序：一、 （一） 1. （1）</w:t>
      </w:r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>注意：（一）（1）后不加标点。</w:t>
      </w:r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>（五）成文日期：用汉字将年月日标全。</w:t>
      </w:r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>（六）页面：A4纸。</w:t>
      </w:r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>（七）附件：仿宋</w:t>
      </w:r>
      <w:r w:rsidR="00FB798D">
        <w:rPr>
          <w:rFonts w:ascii="仿宋_GB2312" w:eastAsia="仿宋_GB2312" w:hint="eastAsia"/>
          <w:sz w:val="28"/>
          <w:szCs w:val="28"/>
        </w:rPr>
        <w:t>四</w:t>
      </w:r>
      <w:r w:rsidRPr="00985680">
        <w:rPr>
          <w:rFonts w:ascii="仿宋_GB2312" w:eastAsia="仿宋_GB2312" w:hint="eastAsia"/>
          <w:sz w:val="28"/>
          <w:szCs w:val="28"/>
        </w:rPr>
        <w:t>号字。</w:t>
      </w:r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>1.正文后附件：下空一行，左空2字，3号仿宋标识“附件”，附件后用全角冒号，若有两个以上附件，冒号后可用阿拉伯数字序号,附件名称后不加标点符号。例如：</w:t>
      </w:r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lastRenderedPageBreak/>
        <w:t>附件：１.</w:t>
      </w:r>
      <w:proofErr w:type="spellStart"/>
      <w:r w:rsidRPr="00985680">
        <w:rPr>
          <w:rFonts w:ascii="仿宋_GB2312" w:eastAsia="仿宋_GB2312" w:hint="eastAsia"/>
          <w:sz w:val="28"/>
          <w:szCs w:val="28"/>
        </w:rPr>
        <w:t>xxxxxx</w:t>
      </w:r>
      <w:proofErr w:type="spellEnd"/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 xml:space="preserve">　　　２.</w:t>
      </w:r>
      <w:proofErr w:type="spellStart"/>
      <w:r w:rsidRPr="00985680">
        <w:rPr>
          <w:rFonts w:ascii="仿宋_GB2312" w:eastAsia="仿宋_GB2312" w:hint="eastAsia"/>
          <w:sz w:val="28"/>
          <w:szCs w:val="28"/>
        </w:rPr>
        <w:t>xxxxxx</w:t>
      </w:r>
      <w:proofErr w:type="spellEnd"/>
      <w:r w:rsidRPr="00985680">
        <w:rPr>
          <w:rFonts w:ascii="仿宋_GB2312" w:eastAsia="仿宋_GB2312" w:hint="eastAsia"/>
          <w:sz w:val="28"/>
          <w:szCs w:val="28"/>
        </w:rPr>
        <w:t xml:space="preserve">      　</w:t>
      </w:r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>2. 左上角的“附件”二字要顶格。附件的首页左上角顶格用3号黑体字排印“附件”2字及附件的顺序号。</w:t>
      </w:r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>（八）纵向装订。</w:t>
      </w:r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>（九）</w:t>
      </w:r>
      <w:r>
        <w:rPr>
          <w:rFonts w:ascii="仿宋_GB2312" w:eastAsia="仿宋_GB2312" w:hint="eastAsia"/>
          <w:sz w:val="28"/>
          <w:szCs w:val="28"/>
        </w:rPr>
        <w:t>报告最后项目负责人签字。</w:t>
      </w:r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>（十）页码:居中。</w:t>
      </w:r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>（十一）空格：每自然段左空2字。</w:t>
      </w:r>
    </w:p>
    <w:p w:rsidR="00985680" w:rsidRPr="00985680" w:rsidRDefault="00985680" w:rsidP="009856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85680">
        <w:rPr>
          <w:rFonts w:ascii="仿宋_GB2312" w:eastAsia="仿宋_GB2312" w:hint="eastAsia"/>
          <w:sz w:val="28"/>
          <w:szCs w:val="28"/>
        </w:rPr>
        <w:t>（十二）正文不可随意空行。</w:t>
      </w:r>
    </w:p>
    <w:sectPr w:rsidR="00985680" w:rsidRPr="0098568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F05" w:rsidRDefault="00A26F05" w:rsidP="00495383">
      <w:r>
        <w:separator/>
      </w:r>
    </w:p>
  </w:endnote>
  <w:endnote w:type="continuationSeparator" w:id="0">
    <w:p w:rsidR="00A26F05" w:rsidRDefault="00A26F05" w:rsidP="0049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7185792"/>
      <w:docPartObj>
        <w:docPartGallery w:val="Page Numbers (Bottom of Page)"/>
        <w:docPartUnique/>
      </w:docPartObj>
    </w:sdtPr>
    <w:sdtEndPr/>
    <w:sdtContent>
      <w:p w:rsidR="008C4016" w:rsidRDefault="008C401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FA2" w:rsidRPr="00AF1FA2">
          <w:rPr>
            <w:noProof/>
            <w:lang w:val="zh-CN"/>
          </w:rPr>
          <w:t>4</w:t>
        </w:r>
        <w:r>
          <w:fldChar w:fldCharType="end"/>
        </w:r>
      </w:p>
    </w:sdtContent>
  </w:sdt>
  <w:p w:rsidR="008C4016" w:rsidRDefault="008C401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F05" w:rsidRDefault="00A26F05" w:rsidP="00495383">
      <w:r>
        <w:separator/>
      </w:r>
    </w:p>
  </w:footnote>
  <w:footnote w:type="continuationSeparator" w:id="0">
    <w:p w:rsidR="00A26F05" w:rsidRDefault="00A26F05" w:rsidP="00495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32CDA"/>
    <w:multiLevelType w:val="hybridMultilevel"/>
    <w:tmpl w:val="D61C7088"/>
    <w:lvl w:ilvl="0" w:tplc="426C83CE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533608F"/>
    <w:multiLevelType w:val="hybridMultilevel"/>
    <w:tmpl w:val="44560254"/>
    <w:lvl w:ilvl="0" w:tplc="FB627D3A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 w15:restartNumberingAfterBreak="0">
    <w:nsid w:val="5EB478F7"/>
    <w:multiLevelType w:val="hybridMultilevel"/>
    <w:tmpl w:val="25E4ED8E"/>
    <w:lvl w:ilvl="0" w:tplc="1B422C1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8371669"/>
    <w:multiLevelType w:val="hybridMultilevel"/>
    <w:tmpl w:val="5B2AE900"/>
    <w:lvl w:ilvl="0" w:tplc="137CEBE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0DB"/>
    <w:rsid w:val="00050AC4"/>
    <w:rsid w:val="000F16D4"/>
    <w:rsid w:val="001607F5"/>
    <w:rsid w:val="001D53E0"/>
    <w:rsid w:val="001F5AA8"/>
    <w:rsid w:val="002270E6"/>
    <w:rsid w:val="00246252"/>
    <w:rsid w:val="002B5D5A"/>
    <w:rsid w:val="00360569"/>
    <w:rsid w:val="00495383"/>
    <w:rsid w:val="004B2A9B"/>
    <w:rsid w:val="004F4E53"/>
    <w:rsid w:val="005070DB"/>
    <w:rsid w:val="0056777A"/>
    <w:rsid w:val="006050FC"/>
    <w:rsid w:val="00626036"/>
    <w:rsid w:val="006F360C"/>
    <w:rsid w:val="00734BC4"/>
    <w:rsid w:val="007506A7"/>
    <w:rsid w:val="00774678"/>
    <w:rsid w:val="007B3BAB"/>
    <w:rsid w:val="00834913"/>
    <w:rsid w:val="0088013B"/>
    <w:rsid w:val="008C3AF6"/>
    <w:rsid w:val="008C4016"/>
    <w:rsid w:val="008D3A42"/>
    <w:rsid w:val="00901D90"/>
    <w:rsid w:val="00941DD8"/>
    <w:rsid w:val="00985680"/>
    <w:rsid w:val="00A26F05"/>
    <w:rsid w:val="00AF1FA2"/>
    <w:rsid w:val="00C12749"/>
    <w:rsid w:val="00C36CB3"/>
    <w:rsid w:val="00C81DCE"/>
    <w:rsid w:val="00CE21EA"/>
    <w:rsid w:val="00D06A64"/>
    <w:rsid w:val="00DB0B63"/>
    <w:rsid w:val="00DC177E"/>
    <w:rsid w:val="00DC47AF"/>
    <w:rsid w:val="00DF707C"/>
    <w:rsid w:val="00E8077C"/>
    <w:rsid w:val="00EA6119"/>
    <w:rsid w:val="00ED48BB"/>
    <w:rsid w:val="00F02C20"/>
    <w:rsid w:val="00F30F67"/>
    <w:rsid w:val="00F55501"/>
    <w:rsid w:val="00FA026E"/>
    <w:rsid w:val="00FB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FB927E-B04C-4D49-ACF9-7EF03356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AF6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7B3BAB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7B3BAB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953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95383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953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95383"/>
    <w:rPr>
      <w:sz w:val="18"/>
      <w:szCs w:val="18"/>
    </w:rPr>
  </w:style>
  <w:style w:type="character" w:styleId="aa">
    <w:name w:val="Hyperlink"/>
    <w:basedOn w:val="a0"/>
    <w:uiPriority w:val="99"/>
    <w:unhideWhenUsed/>
    <w:rsid w:val="00DC177E"/>
    <w:rPr>
      <w:color w:val="0563C1" w:themeColor="hyperlink"/>
      <w:u w:val="single"/>
    </w:rPr>
  </w:style>
  <w:style w:type="character" w:styleId="ab">
    <w:name w:val="Mention"/>
    <w:basedOn w:val="a0"/>
    <w:uiPriority w:val="99"/>
    <w:semiHidden/>
    <w:unhideWhenUsed/>
    <w:rsid w:val="00DC177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4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谢文峰</cp:lastModifiedBy>
  <cp:revision>16</cp:revision>
  <cp:lastPrinted>2017-03-15T07:32:00Z</cp:lastPrinted>
  <dcterms:created xsi:type="dcterms:W3CDTF">2017-03-15T04:22:00Z</dcterms:created>
  <dcterms:modified xsi:type="dcterms:W3CDTF">2017-03-16T05:47:00Z</dcterms:modified>
</cp:coreProperties>
</file>