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宋体" w:hAnsi="宋体"/>
          <w:b/>
          <w:sz w:val="44"/>
          <w:szCs w:val="44"/>
        </w:rPr>
      </w:pPr>
      <w:r>
        <w:rPr>
          <w:rFonts w:hint="eastAsia" w:ascii="宋体" w:hAnsi="宋体"/>
          <w:b/>
          <w:sz w:val="44"/>
          <w:szCs w:val="44"/>
        </w:rPr>
        <w:t>齐鲁师范学院</w:t>
      </w:r>
    </w:p>
    <w:p>
      <w:pPr>
        <w:jc w:val="center"/>
        <w:rPr>
          <w:rFonts w:hint="eastAsia" w:ascii="宋体" w:hAnsi="宋体"/>
          <w:b/>
          <w:sz w:val="44"/>
          <w:szCs w:val="44"/>
        </w:rPr>
      </w:pPr>
      <w:r>
        <w:rPr>
          <w:rFonts w:hint="eastAsia" w:ascii="宋体" w:hAnsi="宋体"/>
          <w:b/>
          <w:sz w:val="44"/>
          <w:szCs w:val="44"/>
          <w:lang w:eastAsia="zh-CN"/>
        </w:rPr>
        <w:t>教师教育</w:t>
      </w:r>
      <w:r>
        <w:rPr>
          <w:rFonts w:hint="eastAsia" w:ascii="宋体" w:hAnsi="宋体"/>
          <w:b/>
          <w:sz w:val="44"/>
          <w:szCs w:val="44"/>
        </w:rPr>
        <w:t>类本科生暑期远程研修</w:t>
      </w:r>
    </w:p>
    <w:p>
      <w:pPr>
        <w:jc w:val="center"/>
        <w:rPr>
          <w:rFonts w:ascii="宋体"/>
          <w:b/>
          <w:sz w:val="44"/>
          <w:szCs w:val="44"/>
        </w:rPr>
      </w:pPr>
      <w:bookmarkStart w:id="5" w:name="_GoBack"/>
      <w:bookmarkEnd w:id="5"/>
      <w:r>
        <w:rPr>
          <w:rFonts w:hint="eastAsia" w:ascii="宋体" w:hAnsi="宋体"/>
          <w:b/>
          <w:sz w:val="44"/>
          <w:szCs w:val="44"/>
        </w:rPr>
        <w:t>选择课程指南</w:t>
      </w:r>
    </w:p>
    <w:p>
      <w:pPr>
        <w:pStyle w:val="13"/>
      </w:pPr>
      <w:r>
        <w:rPr>
          <w:rFonts w:hint="eastAsia"/>
          <w:lang w:val="zh-CN"/>
        </w:rPr>
        <w:t>目录</w:t>
      </w:r>
    </w:p>
    <w:p>
      <w:pPr>
        <w:pStyle w:val="6"/>
        <w:tabs>
          <w:tab w:val="right" w:leader="dot" w:pos="8296"/>
        </w:tabs>
      </w:pPr>
      <w:r>
        <w:fldChar w:fldCharType="begin"/>
      </w:r>
      <w:r>
        <w:instrText xml:space="preserve"> TOC \o "1-3" \h \z \u </w:instrText>
      </w:r>
      <w:r>
        <w:fldChar w:fldCharType="separate"/>
      </w:r>
      <w:r>
        <w:fldChar w:fldCharType="begin"/>
      </w:r>
      <w:r>
        <w:instrText xml:space="preserve"> HYPERLINK \l "_Toc482904537" </w:instrText>
      </w:r>
      <w:r>
        <w:fldChar w:fldCharType="separate"/>
      </w:r>
      <w:r>
        <w:rPr>
          <w:rStyle w:val="8"/>
          <w:rFonts w:hint="eastAsia"/>
        </w:rPr>
        <w:t>步骤</w:t>
      </w:r>
      <w:r>
        <w:rPr>
          <w:rStyle w:val="8"/>
        </w:rPr>
        <w:t>1</w:t>
      </w:r>
      <w:r>
        <w:rPr>
          <w:rStyle w:val="8"/>
          <w:rFonts w:hint="eastAsia"/>
        </w:rPr>
        <w:t>：</w:t>
      </w:r>
      <w:r>
        <w:tab/>
      </w:r>
      <w:r>
        <w:fldChar w:fldCharType="begin"/>
      </w:r>
      <w:r>
        <w:instrText xml:space="preserve"> PAGEREF _Toc482904537 \h </w:instrText>
      </w:r>
      <w:r>
        <w:fldChar w:fldCharType="separate"/>
      </w:r>
      <w:r>
        <w:t>2</w:t>
      </w:r>
      <w:r>
        <w:fldChar w:fldCharType="end"/>
      </w:r>
      <w:r>
        <w:fldChar w:fldCharType="end"/>
      </w:r>
    </w:p>
    <w:p>
      <w:pPr>
        <w:pStyle w:val="6"/>
        <w:tabs>
          <w:tab w:val="right" w:leader="dot" w:pos="8296"/>
        </w:tabs>
      </w:pPr>
      <w:r>
        <w:fldChar w:fldCharType="begin"/>
      </w:r>
      <w:r>
        <w:instrText xml:space="preserve"> HYPERLINK \l "_Toc482904538" </w:instrText>
      </w:r>
      <w:r>
        <w:fldChar w:fldCharType="separate"/>
      </w:r>
      <w:r>
        <w:rPr>
          <w:rStyle w:val="8"/>
          <w:rFonts w:hint="eastAsia"/>
        </w:rPr>
        <w:t>步骤</w:t>
      </w:r>
      <w:r>
        <w:rPr>
          <w:rStyle w:val="8"/>
        </w:rPr>
        <w:t>2</w:t>
      </w:r>
      <w:r>
        <w:rPr>
          <w:rStyle w:val="8"/>
          <w:rFonts w:hint="eastAsia"/>
        </w:rPr>
        <w:t>：</w:t>
      </w:r>
      <w:r>
        <w:tab/>
      </w:r>
      <w:r>
        <w:fldChar w:fldCharType="begin"/>
      </w:r>
      <w:r>
        <w:instrText xml:space="preserve"> PAGEREF _Toc482904538 \h </w:instrText>
      </w:r>
      <w:r>
        <w:fldChar w:fldCharType="separate"/>
      </w:r>
      <w:r>
        <w:t>3</w:t>
      </w:r>
      <w:r>
        <w:fldChar w:fldCharType="end"/>
      </w:r>
      <w:r>
        <w:fldChar w:fldCharType="end"/>
      </w:r>
    </w:p>
    <w:p>
      <w:pPr>
        <w:pStyle w:val="6"/>
        <w:tabs>
          <w:tab w:val="right" w:leader="dot" w:pos="8296"/>
        </w:tabs>
      </w:pPr>
      <w:r>
        <w:fldChar w:fldCharType="begin"/>
      </w:r>
      <w:r>
        <w:instrText xml:space="preserve"> HYPERLINK \l "_Toc482904539" </w:instrText>
      </w:r>
      <w:r>
        <w:fldChar w:fldCharType="separate"/>
      </w:r>
      <w:r>
        <w:rPr>
          <w:rStyle w:val="8"/>
          <w:rFonts w:hint="eastAsia"/>
        </w:rPr>
        <w:t>步骤</w:t>
      </w:r>
      <w:r>
        <w:rPr>
          <w:rStyle w:val="8"/>
        </w:rPr>
        <w:t>3</w:t>
      </w:r>
      <w:r>
        <w:rPr>
          <w:rStyle w:val="8"/>
          <w:rFonts w:hint="eastAsia"/>
        </w:rPr>
        <w:t>：</w:t>
      </w:r>
      <w:r>
        <w:tab/>
      </w:r>
      <w:r>
        <w:fldChar w:fldCharType="begin"/>
      </w:r>
      <w:r>
        <w:instrText xml:space="preserve"> PAGEREF _Toc482904539 \h </w:instrText>
      </w:r>
      <w:r>
        <w:fldChar w:fldCharType="separate"/>
      </w:r>
      <w:r>
        <w:t>3</w:t>
      </w:r>
      <w:r>
        <w:fldChar w:fldCharType="end"/>
      </w:r>
      <w:r>
        <w:fldChar w:fldCharType="end"/>
      </w:r>
    </w:p>
    <w:p>
      <w:pPr>
        <w:pStyle w:val="6"/>
        <w:tabs>
          <w:tab w:val="right" w:leader="dot" w:pos="8296"/>
        </w:tabs>
      </w:pPr>
      <w:r>
        <w:fldChar w:fldCharType="begin"/>
      </w:r>
      <w:r>
        <w:instrText xml:space="preserve"> HYPERLINK \l "_Toc482904540" </w:instrText>
      </w:r>
      <w:r>
        <w:fldChar w:fldCharType="separate"/>
      </w:r>
      <w:r>
        <w:rPr>
          <w:rStyle w:val="8"/>
          <w:rFonts w:hint="eastAsia"/>
        </w:rPr>
        <w:t>步骤</w:t>
      </w:r>
      <w:r>
        <w:rPr>
          <w:rStyle w:val="8"/>
        </w:rPr>
        <w:t>4</w:t>
      </w:r>
      <w:r>
        <w:rPr>
          <w:rStyle w:val="8"/>
          <w:rFonts w:hint="eastAsia"/>
        </w:rPr>
        <w:t>：</w:t>
      </w:r>
      <w:r>
        <w:tab/>
      </w:r>
      <w:r>
        <w:fldChar w:fldCharType="begin"/>
      </w:r>
      <w:r>
        <w:instrText xml:space="preserve"> PAGEREF _Toc482904540 \h </w:instrText>
      </w:r>
      <w:r>
        <w:fldChar w:fldCharType="separate"/>
      </w:r>
      <w:r>
        <w:t>4</w:t>
      </w:r>
      <w:r>
        <w:fldChar w:fldCharType="end"/>
      </w:r>
      <w:r>
        <w:fldChar w:fldCharType="end"/>
      </w:r>
    </w:p>
    <w:p>
      <w:pPr>
        <w:pStyle w:val="6"/>
        <w:tabs>
          <w:tab w:val="right" w:leader="dot" w:pos="8296"/>
        </w:tabs>
      </w:pPr>
      <w:r>
        <w:fldChar w:fldCharType="begin"/>
      </w:r>
      <w:r>
        <w:instrText xml:space="preserve"> HYPERLINK \l "_Toc482904541" </w:instrText>
      </w:r>
      <w:r>
        <w:fldChar w:fldCharType="separate"/>
      </w:r>
      <w:r>
        <w:rPr>
          <w:rStyle w:val="8"/>
          <w:rFonts w:hint="eastAsia"/>
        </w:rPr>
        <w:t>步骤</w:t>
      </w:r>
      <w:r>
        <w:rPr>
          <w:rStyle w:val="8"/>
        </w:rPr>
        <w:t>5</w:t>
      </w:r>
      <w:r>
        <w:rPr>
          <w:rStyle w:val="8"/>
          <w:rFonts w:hint="eastAsia"/>
        </w:rPr>
        <w:t>：</w:t>
      </w:r>
      <w:r>
        <w:tab/>
      </w:r>
      <w:r>
        <w:fldChar w:fldCharType="begin"/>
      </w:r>
      <w:r>
        <w:instrText xml:space="preserve"> PAGEREF _Toc482904541 \h </w:instrText>
      </w:r>
      <w:r>
        <w:fldChar w:fldCharType="separate"/>
      </w:r>
      <w:r>
        <w:t>5</w:t>
      </w:r>
      <w:r>
        <w:fldChar w:fldCharType="end"/>
      </w:r>
      <w:r>
        <w:fldChar w:fldCharType="end"/>
      </w:r>
    </w:p>
    <w:p>
      <w:pPr>
        <w:pStyle w:val="6"/>
        <w:tabs>
          <w:tab w:val="right" w:leader="dot" w:pos="8296"/>
        </w:tabs>
      </w:pPr>
      <w:r>
        <w:fldChar w:fldCharType="begin"/>
      </w:r>
      <w:r>
        <w:instrText xml:space="preserve"> HYPERLINK \l "_Toc482904542" </w:instrText>
      </w:r>
      <w:r>
        <w:fldChar w:fldCharType="separate"/>
      </w:r>
      <w:r>
        <w:rPr>
          <w:rStyle w:val="8"/>
          <w:rFonts w:hint="eastAsia"/>
        </w:rPr>
        <w:t>重新选课</w:t>
      </w:r>
      <w:r>
        <w:tab/>
      </w:r>
      <w:r>
        <w:fldChar w:fldCharType="begin"/>
      </w:r>
      <w:r>
        <w:instrText xml:space="preserve"> PAGEREF _Toc482904542 \h </w:instrText>
      </w:r>
      <w:r>
        <w:fldChar w:fldCharType="separate"/>
      </w:r>
      <w:r>
        <w:t>6</w:t>
      </w:r>
      <w:r>
        <w:fldChar w:fldCharType="end"/>
      </w:r>
      <w:r>
        <w:fldChar w:fldCharType="end"/>
      </w:r>
    </w:p>
    <w:p>
      <w:r>
        <w:fldChar w:fldCharType="end"/>
      </w:r>
    </w:p>
    <w:p/>
    <w:p/>
    <w:p/>
    <w:p/>
    <w:p>
      <w:pPr>
        <w:rPr>
          <w:rFonts w:ascii="宋体"/>
          <w:szCs w:val="21"/>
        </w:rPr>
      </w:pPr>
    </w:p>
    <w:p>
      <w:pPr>
        <w:rPr>
          <w:rFonts w:ascii="宋体"/>
          <w:szCs w:val="21"/>
        </w:rPr>
      </w:pPr>
      <w:r>
        <w:rPr>
          <w:rFonts w:ascii="宋体" w:hAnsi="宋体"/>
          <w:szCs w:val="21"/>
        </w:rPr>
        <w:t xml:space="preserve">     </w:t>
      </w:r>
      <w:r>
        <w:rPr>
          <w:rFonts w:hint="eastAsia" w:ascii="宋体" w:hAnsi="宋体"/>
          <w:szCs w:val="21"/>
        </w:rPr>
        <w:t>打开山东省教师教育网（</w:t>
      </w:r>
      <w:r>
        <w:rPr>
          <w:rFonts w:ascii="宋体" w:hAnsi="宋体"/>
          <w:szCs w:val="21"/>
        </w:rPr>
        <w:t>www.qlteacher.com</w:t>
      </w:r>
      <w:r>
        <w:rPr>
          <w:rFonts w:hint="eastAsia" w:ascii="宋体" w:hAnsi="宋体"/>
          <w:szCs w:val="21"/>
        </w:rPr>
        <w:t>），点击【帐号中心】</w:t>
      </w:r>
    </w:p>
    <w:p>
      <w:pPr>
        <w:jc w:val="center"/>
      </w:pPr>
      <w:r>
        <w:pict>
          <v:shape id="_x0000_i1025" o:spt="75" type="#_x0000_t75" style="height:171pt;width:411.75pt;" filled="f" o:preferrelative="t" stroked="f" coordsize="21600,21600">
            <v:path/>
            <v:fill on="f" focussize="0,0"/>
            <v:stroke on="f" joinstyle="miter"/>
            <v:imagedata r:id="rId4" o:title=""/>
            <o:lock v:ext="edit" aspectratio="t"/>
            <w10:wrap type="none"/>
            <w10:anchorlock/>
          </v:shape>
        </w:pict>
      </w:r>
    </w:p>
    <w:p>
      <w:pPr>
        <w:jc w:val="left"/>
        <w:rPr>
          <w:rFonts w:ascii="宋体"/>
          <w:szCs w:val="21"/>
        </w:rPr>
      </w:pPr>
      <w:r>
        <w:pict>
          <v:shape id="下箭头 2" o:spid="_x0000_s1026" o:spt="67" type="#_x0000_t67" style="position:absolute;left:0pt;margin-left:197.1pt;margin-top:6.15pt;height:26.05pt;width:7.15pt;z-index:1024;mso-width-relative:page;mso-height-relative:page;" fillcolor="#A5A5A5" filled="t" stroked="f" coordsize="21600,21600">
            <v:path/>
            <v:fill on="t" focussize="0,0"/>
            <v:stroke on="f" joinstyle="miter"/>
            <v:imagedata o:title=""/>
            <o:lock v:ext="edit"/>
            <v:textbox style="layout-flow:vertical-ideographic;"/>
          </v:shape>
        </w:pict>
      </w:r>
    </w:p>
    <w:p>
      <w:pPr>
        <w:jc w:val="left"/>
        <w:rPr>
          <w:rFonts w:ascii="宋体"/>
          <w:szCs w:val="21"/>
        </w:rPr>
      </w:pPr>
    </w:p>
    <w:p>
      <w:pPr>
        <w:ind w:firstLine="420"/>
        <w:jc w:val="left"/>
        <w:rPr>
          <w:rFonts w:ascii="宋体"/>
          <w:szCs w:val="21"/>
        </w:rPr>
      </w:pPr>
      <w:r>
        <w:rPr>
          <w:rFonts w:hint="eastAsia" w:ascii="宋体" w:hAnsi="宋体"/>
          <w:szCs w:val="21"/>
        </w:rPr>
        <w:t>在帐号中心（</w:t>
      </w:r>
      <w:r>
        <w:rPr>
          <w:rFonts w:ascii="宋体" w:hAnsi="宋体"/>
          <w:szCs w:val="21"/>
        </w:rPr>
        <w:t>id.qlteacher.com</w:t>
      </w:r>
      <w:r>
        <w:rPr>
          <w:rFonts w:hint="eastAsia" w:ascii="宋体" w:hAnsi="宋体"/>
          <w:szCs w:val="21"/>
        </w:rPr>
        <w:t>）登录，【进入个人空间】</w:t>
      </w:r>
    </w:p>
    <w:p>
      <w:pPr>
        <w:jc w:val="center"/>
      </w:pPr>
      <w:r>
        <w:pict>
          <v:shape id="_x0000_i1026" o:spt="75" type="#_x0000_t75" style="height:112.5pt;width:412.5pt;" filled="f" o:preferrelative="t" stroked="f" coordsize="21600,21600">
            <v:path/>
            <v:fill on="f" focussize="0,0"/>
            <v:stroke on="f" joinstyle="miter"/>
            <v:imagedata r:id="rId5" o:title=""/>
            <o:lock v:ext="edit" aspectratio="t"/>
            <w10:wrap type="none"/>
            <w10:anchorlock/>
          </v:shape>
        </w:pict>
      </w:r>
    </w:p>
    <w:p/>
    <w:p>
      <w:r>
        <w:pict>
          <v:shape id="下箭头 3" o:spid="_x0000_s1027" o:spt="67" type="#_x0000_t67" style="position:absolute;left:0pt;margin-left:197.9pt;margin-top:1.1pt;height:26.05pt;width:7.15pt;z-index:1024;mso-width-relative:page;mso-height-relative:page;" fillcolor="#A5A5A5" filled="t" stroked="f" coordsize="21600,21600">
            <v:path/>
            <v:fill on="t" focussize="0,0"/>
            <v:stroke on="f" joinstyle="miter"/>
            <v:imagedata o:title=""/>
            <o:lock v:ext="edit"/>
            <v:textbox style="layout-flow:vertical-ideographic;"/>
          </v:shape>
        </w:pict>
      </w:r>
    </w:p>
    <w:p/>
    <w:p/>
    <w:p>
      <w:pPr>
        <w:jc w:val="center"/>
      </w:pPr>
      <w:r>
        <w:pict>
          <v:shape id="_x0000_i1027" o:spt="75" type="#_x0000_t75" style="height:192pt;width:406.5pt;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t"/>
            <w10:wrap type="none"/>
            <w10:anchorlock/>
          </v:shape>
        </w:pict>
      </w:r>
    </w:p>
    <w:p/>
    <w:p/>
    <w:p/>
    <w:p>
      <w:r>
        <w:pict>
          <v:shape id="下箭头 4" o:spid="_x0000_s1028" o:spt="67" type="#_x0000_t67" style="position:absolute;left:0pt;margin-left:193.9pt;margin-top:0.7pt;height:26.05pt;width:7.15pt;z-index:1024;mso-width-relative:page;mso-height-relative:page;" fillcolor="#A5A5A5" filled="t" stroked="f" coordsize="21600,21600">
            <v:path/>
            <v:fill on="t" focussize="0,0"/>
            <v:stroke on="f" joinstyle="miter"/>
            <v:imagedata o:title=""/>
            <o:lock v:ext="edit"/>
            <v:textbox style="layout-flow:vertical-ideographic;"/>
          </v:shape>
        </w:pict>
      </w:r>
    </w:p>
    <w:p/>
    <w:p>
      <w:pPr>
        <w:pStyle w:val="2"/>
        <w:rPr>
          <w:sz w:val="21"/>
          <w:szCs w:val="21"/>
        </w:rPr>
      </w:pPr>
      <w:bookmarkStart w:id="0" w:name="_Toc482904537"/>
      <w:r>
        <w:rPr>
          <w:rFonts w:hint="eastAsia"/>
          <w:sz w:val="21"/>
          <w:szCs w:val="21"/>
        </w:rPr>
        <w:t>步骤</w:t>
      </w:r>
      <w:r>
        <w:rPr>
          <w:sz w:val="21"/>
          <w:szCs w:val="21"/>
        </w:rPr>
        <w:t>1</w:t>
      </w:r>
      <w:r>
        <w:rPr>
          <w:rFonts w:hint="eastAsia"/>
          <w:sz w:val="21"/>
          <w:szCs w:val="21"/>
        </w:rPr>
        <w:t>：</w:t>
      </w:r>
      <w:bookmarkEnd w:id="0"/>
    </w:p>
    <w:p>
      <w:r>
        <w:rPr>
          <w:rFonts w:hint="eastAsia" w:ascii="宋体" w:hAnsi="宋体"/>
          <w:szCs w:val="21"/>
        </w:rPr>
        <w:t>进行研修项目信息确认</w:t>
      </w:r>
    </w:p>
    <w:p>
      <w:pPr>
        <w:jc w:val="center"/>
      </w:pPr>
      <w:r>
        <w:pict>
          <v:shape id="下箭头 6" o:spid="_x0000_s1029" o:spt="67" type="#_x0000_t67" style="position:absolute;left:0pt;margin-left:187.65pt;margin-top:171.05pt;height:26.05pt;width:7.15pt;z-index:1024;mso-width-relative:page;mso-height-relative:page;" fillcolor="#A5A5A5" filled="t" stroked="f" coordsize="21600,21600">
            <v:path/>
            <v:fill on="t" focussize="0,0"/>
            <v:stroke on="f" joinstyle="miter"/>
            <v:imagedata o:title=""/>
            <o:lock v:ext="edit"/>
            <v:textbox style="layout-flow:vertical-ideographic;"/>
          </v:shape>
        </w:pict>
      </w:r>
      <w:r>
        <w:pict>
          <v:shape id="_x0000_i1028" o:spt="75" type="#_x0000_t75" style="height:159.75pt;width:410.25pt;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  <w10:wrap type="none"/>
            <w10:anchorlock/>
          </v:shape>
        </w:pict>
      </w:r>
    </w:p>
    <w:p/>
    <w:p/>
    <w:p>
      <w:pPr>
        <w:jc w:val="center"/>
      </w:pPr>
      <w:r>
        <w:pict>
          <v:shape id="_x0000_i1029" o:spt="75" type="#_x0000_t75" style="height:189.75pt;width:405pt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</w:pict>
      </w:r>
    </w:p>
    <w:p/>
    <w:p>
      <w:pPr>
        <w:pStyle w:val="2"/>
        <w:rPr>
          <w:sz w:val="21"/>
          <w:szCs w:val="21"/>
        </w:rPr>
      </w:pPr>
      <w:bookmarkStart w:id="1" w:name="_Toc482904538"/>
      <w:r>
        <w:pict>
          <v:shape id="下箭头 8" o:spid="_x0000_s1030" o:spt="67" type="#_x0000_t67" style="position:absolute;left:0pt;margin-left:173.6pt;margin-top:0.85pt;height:26.05pt;width:7.15pt;z-index:1024;mso-width-relative:page;mso-height-relative:page;" fillcolor="#A5A5A5" filled="t" stroked="f" coordsize="21600,21600">
            <v:path/>
            <v:fill on="t" focussize="0,0"/>
            <v:stroke on="f" joinstyle="miter"/>
            <v:imagedata o:title=""/>
            <o:lock v:ext="edit"/>
            <v:textbox style="layout-flow:vertical-ideographic;"/>
          </v:shape>
        </w:pict>
      </w:r>
      <w:r>
        <w:rPr>
          <w:rFonts w:hint="eastAsia"/>
          <w:sz w:val="21"/>
          <w:szCs w:val="21"/>
        </w:rPr>
        <w:t>步骤</w:t>
      </w:r>
      <w:r>
        <w:rPr>
          <w:sz w:val="21"/>
          <w:szCs w:val="21"/>
        </w:rPr>
        <w:t>2</w:t>
      </w:r>
      <w:r>
        <w:rPr>
          <w:rFonts w:hint="eastAsia"/>
          <w:sz w:val="21"/>
          <w:szCs w:val="21"/>
        </w:rPr>
        <w:t>：</w:t>
      </w:r>
      <w:bookmarkEnd w:id="1"/>
    </w:p>
    <w:p>
      <w:r>
        <w:rPr>
          <w:rFonts w:hint="eastAsia" w:ascii="宋体" w:hAnsi="宋体"/>
          <w:szCs w:val="21"/>
        </w:rPr>
        <w:t>个人信息确认</w:t>
      </w:r>
    </w:p>
    <w:p>
      <w:pPr>
        <w:jc w:val="center"/>
      </w:pPr>
      <w:r>
        <w:pict>
          <v:shape id="下箭头 10" o:spid="_x0000_s1031" o:spt="67" type="#_x0000_t67" style="position:absolute;left:0pt;margin-left:170.05pt;margin-top:201.7pt;height:26.05pt;width:7.15pt;z-index:1024;mso-width-relative:page;mso-height-relative:page;" fillcolor="#A5A5A5" filled="t" stroked="f" coordsize="21600,21600">
            <v:path/>
            <v:fill on="t" focussize="0,0"/>
            <v:stroke on="f" joinstyle="miter"/>
            <v:imagedata o:title=""/>
            <o:lock v:ext="edit"/>
            <v:textbox style="layout-flow:vertical-ideographic;"/>
          </v:shape>
        </w:pict>
      </w:r>
      <w:r>
        <w:pict>
          <v:shape id="_x0000_i1030" o:spt="75" type="#_x0000_t75" style="height:186.75pt;width:403.5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</w:p>
    <w:p/>
    <w:p/>
    <w:p>
      <w:pPr>
        <w:pStyle w:val="2"/>
        <w:rPr>
          <w:sz w:val="21"/>
          <w:szCs w:val="21"/>
        </w:rPr>
      </w:pPr>
      <w:bookmarkStart w:id="2" w:name="_Toc482904539"/>
      <w:r>
        <w:rPr>
          <w:rFonts w:hint="eastAsia"/>
          <w:sz w:val="21"/>
          <w:szCs w:val="21"/>
        </w:rPr>
        <w:t>步骤</w:t>
      </w:r>
      <w:r>
        <w:rPr>
          <w:sz w:val="21"/>
          <w:szCs w:val="21"/>
        </w:rPr>
        <w:t>3</w:t>
      </w:r>
      <w:r>
        <w:rPr>
          <w:rFonts w:hint="eastAsia"/>
          <w:sz w:val="21"/>
          <w:szCs w:val="21"/>
        </w:rPr>
        <w:t>：</w:t>
      </w:r>
      <w:bookmarkEnd w:id="2"/>
    </w:p>
    <w:p>
      <w:pPr>
        <w:jc w:val="left"/>
      </w:pPr>
      <w:r>
        <w:rPr>
          <w:rFonts w:hint="eastAsia"/>
        </w:rPr>
        <w:t>确认您要学习的专题</w:t>
      </w:r>
    </w:p>
    <w:p>
      <w:pPr>
        <w:ind w:firstLine="420"/>
        <w:jc w:val="left"/>
        <w:rPr>
          <w:b/>
          <w:color w:val="00B050"/>
        </w:rPr>
      </w:pPr>
      <w:r>
        <w:rPr>
          <w:rFonts w:hint="eastAsia"/>
          <w:b/>
          <w:color w:val="00B050"/>
        </w:rPr>
        <w:t>温馨提示：</w:t>
      </w:r>
    </w:p>
    <w:p>
      <w:pPr>
        <w:ind w:firstLine="1050" w:firstLineChars="500"/>
        <w:jc w:val="left"/>
        <w:rPr>
          <w:rFonts w:hint="eastAsia"/>
        </w:rPr>
      </w:pPr>
      <w:r>
        <w:rPr>
          <w:color w:val="00B050"/>
        </w:rPr>
        <w:t>1</w:t>
      </w:r>
      <w:r>
        <w:rPr>
          <w:rFonts w:hint="eastAsia"/>
          <w:color w:val="00B050"/>
        </w:rPr>
        <w:t>、本</w:t>
      </w:r>
      <w:r>
        <w:rPr>
          <w:color w:val="00B050"/>
        </w:rPr>
        <w:t>次培</w:t>
      </w:r>
      <w:r>
        <w:rPr>
          <w:rFonts w:hint="eastAsia"/>
          <w:color w:val="00B050"/>
        </w:rPr>
        <w:t>训</w:t>
      </w:r>
      <w:r>
        <w:rPr>
          <w:color w:val="00B050"/>
        </w:rPr>
        <w:t>共提供</w:t>
      </w:r>
      <w:r>
        <w:rPr>
          <w:rFonts w:hint="eastAsia"/>
          <w:color w:val="00B050"/>
        </w:rPr>
        <w:t>8个</w:t>
      </w:r>
      <w:r>
        <w:rPr>
          <w:color w:val="00B050"/>
        </w:rPr>
        <w:t>专题</w:t>
      </w:r>
      <w:r>
        <w:rPr>
          <w:rFonts w:hint="eastAsia"/>
          <w:color w:val="00B050"/>
        </w:rPr>
        <w:t>的课</w:t>
      </w:r>
      <w:r>
        <w:rPr>
          <w:color w:val="00B050"/>
        </w:rPr>
        <w:t>程</w:t>
      </w:r>
      <w:r>
        <w:rPr>
          <w:rFonts w:hint="eastAsia"/>
          <w:color w:val="00B050"/>
        </w:rPr>
        <w:t>让</w:t>
      </w:r>
      <w:r>
        <w:rPr>
          <w:color w:val="00B050"/>
        </w:rPr>
        <w:t>学员自行选择</w:t>
      </w:r>
      <w:r>
        <w:rPr>
          <w:rFonts w:hint="eastAsia"/>
          <w:color w:val="00B050"/>
        </w:rPr>
        <w:t>内容。</w:t>
      </w:r>
    </w:p>
    <w:p>
      <w:pPr>
        <w:jc w:val="center"/>
      </w:pPr>
      <w:r>
        <w:pict>
          <v:shape id="_x0000_i1031" o:spt="75" type="#_x0000_t75" style="height:241.5pt;width:412.5pt;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</w:pict>
      </w:r>
    </w:p>
    <w:p>
      <w:r>
        <w:pict>
          <v:shape id="下箭头 12" o:spid="_x0000_s1032" o:spt="67" type="#_x0000_t67" style="position:absolute;left:0pt;margin-left:189.5pt;margin-top:4.35pt;height:26.05pt;width:7.15pt;z-index:1024;mso-width-relative:page;mso-height-relative:page;" fillcolor="#A5A5A5" filled="t" stroked="f" coordsize="21600,21600">
            <v:path/>
            <v:fill on="t" focussize="0,0"/>
            <v:stroke on="f" joinstyle="miter"/>
            <v:imagedata o:title=""/>
            <o:lock v:ext="edit"/>
            <v:textbox style="layout-flow:vertical-ideographic;"/>
          </v:shape>
        </w:pict>
      </w:r>
    </w:p>
    <w:p/>
    <w:p>
      <w:pPr>
        <w:pStyle w:val="2"/>
        <w:rPr>
          <w:sz w:val="21"/>
          <w:szCs w:val="21"/>
        </w:rPr>
      </w:pPr>
      <w:bookmarkStart w:id="3" w:name="_Toc482904540"/>
      <w:r>
        <w:rPr>
          <w:rFonts w:hint="eastAsia"/>
          <w:sz w:val="21"/>
          <w:szCs w:val="21"/>
        </w:rPr>
        <w:t>步骤</w:t>
      </w:r>
      <w:r>
        <w:rPr>
          <w:sz w:val="21"/>
          <w:szCs w:val="21"/>
        </w:rPr>
        <w:t>4</w:t>
      </w:r>
      <w:r>
        <w:rPr>
          <w:rFonts w:hint="eastAsia"/>
          <w:sz w:val="21"/>
          <w:szCs w:val="21"/>
        </w:rPr>
        <w:t>：</w:t>
      </w:r>
      <w:bookmarkEnd w:id="3"/>
    </w:p>
    <w:p>
      <w:pPr>
        <w:ind w:firstLine="420"/>
        <w:jc w:val="left"/>
      </w:pPr>
      <w:r>
        <w:rPr>
          <w:rFonts w:hint="eastAsia"/>
        </w:rPr>
        <w:t>选择并确认您要学习的课程</w:t>
      </w:r>
    </w:p>
    <w:p>
      <w:pPr>
        <w:ind w:firstLine="420"/>
        <w:jc w:val="left"/>
        <w:rPr>
          <w:b/>
          <w:color w:val="00B050"/>
        </w:rPr>
      </w:pPr>
      <w:r>
        <w:rPr>
          <w:rFonts w:hint="eastAsia"/>
          <w:b/>
          <w:color w:val="00B050"/>
        </w:rPr>
        <w:t>温馨提示：</w:t>
      </w:r>
    </w:p>
    <w:p>
      <w:pPr>
        <w:numPr>
          <w:ilvl w:val="0"/>
          <w:numId w:val="1"/>
        </w:numPr>
        <w:jc w:val="left"/>
        <w:rPr>
          <w:color w:val="00B050"/>
        </w:rPr>
      </w:pPr>
      <w:r>
        <w:rPr>
          <w:rFonts w:hint="eastAsia"/>
          <w:color w:val="00B050"/>
        </w:rPr>
        <w:t>选择的课程总学时是</w:t>
      </w:r>
      <w:r>
        <w:rPr>
          <w:color w:val="00B050"/>
        </w:rPr>
        <w:t>8</w:t>
      </w:r>
      <w:r>
        <w:rPr>
          <w:rFonts w:hint="eastAsia"/>
          <w:color w:val="00B050"/>
        </w:rPr>
        <w:t>学时。</w:t>
      </w:r>
    </w:p>
    <w:p>
      <w:pPr>
        <w:numPr>
          <w:ilvl w:val="0"/>
          <w:numId w:val="1"/>
        </w:numPr>
        <w:jc w:val="left"/>
        <w:rPr>
          <w:color w:val="00B050"/>
        </w:rPr>
      </w:pPr>
      <w:r>
        <w:rPr>
          <w:rFonts w:hint="eastAsia"/>
          <w:color w:val="00B050"/>
        </w:rPr>
        <w:t>相同的课程，只能选一次，例如</w:t>
      </w:r>
      <w:r>
        <w:rPr>
          <w:color w:val="00B050"/>
        </w:rPr>
        <w:t>pxj103 Excel</w:t>
      </w:r>
      <w:r>
        <w:rPr>
          <w:rFonts w:hint="eastAsia"/>
          <w:color w:val="00B050"/>
        </w:rPr>
        <w:t>应用入门（</w:t>
      </w:r>
      <w:r>
        <w:rPr>
          <w:color w:val="00B050"/>
        </w:rPr>
        <w:t>2003</w:t>
      </w:r>
      <w:r>
        <w:rPr>
          <w:rFonts w:hint="eastAsia"/>
          <w:color w:val="00B050"/>
        </w:rPr>
        <w:t>），只能选择一次</w:t>
      </w:r>
    </w:p>
    <w:p>
      <w:pPr>
        <w:numPr>
          <w:ilvl w:val="0"/>
          <w:numId w:val="1"/>
        </w:numPr>
        <w:jc w:val="left"/>
        <w:rPr>
          <w:color w:val="00B050"/>
        </w:rPr>
      </w:pPr>
      <w:r>
        <w:rPr>
          <w:rFonts w:hint="eastAsia"/>
          <w:color w:val="00B050"/>
        </w:rPr>
        <w:t>具体课程以平台显示为准</w:t>
      </w:r>
    </w:p>
    <w:p>
      <w:pPr>
        <w:jc w:val="center"/>
      </w:pPr>
      <w:r>
        <w:pict>
          <v:shape id="_x0000_i1032" o:spt="75" type="#_x0000_t75" style="height:232.5pt;width:408.75pt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</w:pict>
      </w:r>
    </w:p>
    <w:p>
      <w:pPr>
        <w:jc w:val="center"/>
      </w:pPr>
      <w:r>
        <w:pict>
          <v:shape id="_x0000_i1033" o:spt="75" type="#_x0000_t75" style="height:239.25pt;width:412.5pt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</w:pict>
      </w:r>
    </w:p>
    <w:p>
      <w:r>
        <w:pict>
          <v:shape id="下箭头 16" o:spid="_x0000_s1033" o:spt="67" type="#_x0000_t67" style="position:absolute;left:0pt;margin-left:189.95pt;margin-top:7.9pt;height:26.05pt;width:7.15pt;z-index:1024;mso-width-relative:page;mso-height-relative:page;" fillcolor="#A5A5A5" filled="t" stroked="f" coordsize="21600,21600">
            <v:path/>
            <v:fill on="t" focussize="0,0"/>
            <v:stroke on="f" joinstyle="miter"/>
            <v:imagedata o:title=""/>
            <o:lock v:ext="edit"/>
            <v:textbox style="layout-flow:vertical-ideographic;"/>
          </v:shape>
        </w:pict>
      </w:r>
    </w:p>
    <w:p/>
    <w:p>
      <w:pPr>
        <w:pStyle w:val="2"/>
        <w:rPr>
          <w:sz w:val="21"/>
          <w:szCs w:val="21"/>
        </w:rPr>
      </w:pPr>
      <w:bookmarkStart w:id="4" w:name="_Toc482904541"/>
      <w:r>
        <w:rPr>
          <w:rFonts w:hint="eastAsia"/>
          <w:sz w:val="21"/>
          <w:szCs w:val="21"/>
        </w:rPr>
        <w:t>步骤</w:t>
      </w:r>
      <w:r>
        <w:rPr>
          <w:sz w:val="21"/>
          <w:szCs w:val="21"/>
        </w:rPr>
        <w:t>5</w:t>
      </w:r>
      <w:r>
        <w:rPr>
          <w:rFonts w:hint="eastAsia"/>
          <w:sz w:val="21"/>
          <w:szCs w:val="21"/>
        </w:rPr>
        <w:t>：</w:t>
      </w:r>
      <w:bookmarkEnd w:id="4"/>
    </w:p>
    <w:p>
      <w:pPr>
        <w:jc w:val="left"/>
      </w:pPr>
      <w:r>
        <w:rPr>
          <w:rFonts w:hint="eastAsia"/>
        </w:rPr>
        <w:t>确认选课信息</w:t>
      </w:r>
    </w:p>
    <w:p>
      <w:pPr>
        <w:jc w:val="center"/>
      </w:pPr>
      <w:r>
        <w:pict>
          <v:shape id="_x0000_i1034" o:spt="75" type="#_x0000_t75" style="height:202.5pt;width:402.75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</w:p>
    <w:p>
      <w:pPr>
        <w:jc w:val="center"/>
      </w:pPr>
      <w:r>
        <w:pict>
          <v:shape id="_x0000_i1035" o:spt="75" type="#_x0000_t75" style="height:244.5pt;width:415.5pt;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</w:pict>
      </w:r>
    </w:p>
    <w:p>
      <w:pPr>
        <w:rPr>
          <w:rFonts w:hint="eastAsia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FA3877"/>
    <w:multiLevelType w:val="multilevel"/>
    <w:tmpl w:val="00FA3877"/>
    <w:lvl w:ilvl="0" w:tentative="0">
      <w:start w:val="1"/>
      <w:numFmt w:val="decimal"/>
      <w:lvlText w:val="%1、"/>
      <w:lvlJc w:val="left"/>
      <w:pPr>
        <w:ind w:left="1200" w:hanging="360"/>
      </w:pPr>
      <w:rPr>
        <w:rFonts w:hint="default" w:cs="Times New Roman"/>
      </w:rPr>
    </w:lvl>
    <w:lvl w:ilvl="1" w:tentative="0">
      <w:start w:val="1"/>
      <w:numFmt w:val="lowerLetter"/>
      <w:lvlText w:val="%2)"/>
      <w:lvlJc w:val="left"/>
      <w:pPr>
        <w:ind w:left="1680" w:hanging="420"/>
      </w:pPr>
      <w:rPr>
        <w:rFonts w:cs="Times New Roman"/>
      </w:rPr>
    </w:lvl>
    <w:lvl w:ilvl="2" w:tentative="0">
      <w:start w:val="1"/>
      <w:numFmt w:val="lowerRoman"/>
      <w:lvlText w:val="%3."/>
      <w:lvlJc w:val="right"/>
      <w:pPr>
        <w:ind w:left="2100" w:hanging="420"/>
      </w:pPr>
      <w:rPr>
        <w:rFonts w:cs="Times New Roman"/>
      </w:rPr>
    </w:lvl>
    <w:lvl w:ilvl="3" w:tentative="0">
      <w:start w:val="1"/>
      <w:numFmt w:val="decimal"/>
      <w:lvlText w:val="%4."/>
      <w:lvlJc w:val="left"/>
      <w:pPr>
        <w:ind w:left="2520" w:hanging="420"/>
      </w:pPr>
      <w:rPr>
        <w:rFonts w:cs="Times New Roman"/>
      </w:rPr>
    </w:lvl>
    <w:lvl w:ilvl="4" w:tentative="0">
      <w:start w:val="1"/>
      <w:numFmt w:val="lowerLetter"/>
      <w:lvlText w:val="%5)"/>
      <w:lvlJc w:val="left"/>
      <w:pPr>
        <w:ind w:left="2940" w:hanging="420"/>
      </w:pPr>
      <w:rPr>
        <w:rFonts w:cs="Times New Roman"/>
      </w:rPr>
    </w:lvl>
    <w:lvl w:ilvl="5" w:tentative="0">
      <w:start w:val="1"/>
      <w:numFmt w:val="lowerRoman"/>
      <w:lvlText w:val="%6."/>
      <w:lvlJc w:val="right"/>
      <w:pPr>
        <w:ind w:left="3360" w:hanging="420"/>
      </w:pPr>
      <w:rPr>
        <w:rFonts w:cs="Times New Roman"/>
      </w:rPr>
    </w:lvl>
    <w:lvl w:ilvl="6" w:tentative="0">
      <w:start w:val="1"/>
      <w:numFmt w:val="decimal"/>
      <w:lvlText w:val="%7."/>
      <w:lvlJc w:val="left"/>
      <w:pPr>
        <w:ind w:left="3780" w:hanging="420"/>
      </w:pPr>
      <w:rPr>
        <w:rFonts w:cs="Times New Roman"/>
      </w:rPr>
    </w:lvl>
    <w:lvl w:ilvl="7" w:tentative="0">
      <w:start w:val="1"/>
      <w:numFmt w:val="lowerLetter"/>
      <w:lvlText w:val="%8)"/>
      <w:lvlJc w:val="left"/>
      <w:pPr>
        <w:ind w:left="4200" w:hanging="420"/>
      </w:pPr>
      <w:rPr>
        <w:rFonts w:cs="Times New Roman"/>
      </w:rPr>
    </w:lvl>
    <w:lvl w:ilvl="8" w:tentative="0">
      <w:start w:val="1"/>
      <w:numFmt w:val="lowerRoman"/>
      <w:lvlText w:val="%9."/>
      <w:lvlJc w:val="right"/>
      <w:pPr>
        <w:ind w:left="4620" w:hanging="420"/>
      </w:pPr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320FD3"/>
    <w:rsid w:val="00003C83"/>
    <w:rsid w:val="000421B7"/>
    <w:rsid w:val="000610E3"/>
    <w:rsid w:val="000A1D83"/>
    <w:rsid w:val="001C1011"/>
    <w:rsid w:val="001D5413"/>
    <w:rsid w:val="00233207"/>
    <w:rsid w:val="00253E36"/>
    <w:rsid w:val="00274C45"/>
    <w:rsid w:val="002F68D1"/>
    <w:rsid w:val="00320FD3"/>
    <w:rsid w:val="00351496"/>
    <w:rsid w:val="0044351D"/>
    <w:rsid w:val="00537409"/>
    <w:rsid w:val="005508E9"/>
    <w:rsid w:val="005F32FA"/>
    <w:rsid w:val="00607480"/>
    <w:rsid w:val="006736DA"/>
    <w:rsid w:val="006D6653"/>
    <w:rsid w:val="00717DCD"/>
    <w:rsid w:val="00736670"/>
    <w:rsid w:val="007D03AF"/>
    <w:rsid w:val="00804601"/>
    <w:rsid w:val="008252D9"/>
    <w:rsid w:val="008C4C35"/>
    <w:rsid w:val="0094120C"/>
    <w:rsid w:val="009E28EA"/>
    <w:rsid w:val="00A628A0"/>
    <w:rsid w:val="00A652B0"/>
    <w:rsid w:val="00A73BE7"/>
    <w:rsid w:val="00A93CD1"/>
    <w:rsid w:val="00AD790B"/>
    <w:rsid w:val="00B109F1"/>
    <w:rsid w:val="00B91877"/>
    <w:rsid w:val="00C31120"/>
    <w:rsid w:val="00C32F41"/>
    <w:rsid w:val="00C815D7"/>
    <w:rsid w:val="00CB2FB2"/>
    <w:rsid w:val="00D31585"/>
    <w:rsid w:val="00D90298"/>
    <w:rsid w:val="00E47F72"/>
    <w:rsid w:val="00F111D5"/>
    <w:rsid w:val="00F93ED3"/>
    <w:rsid w:val="00FA63DF"/>
    <w:rsid w:val="544841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9" w:semiHidden="0" w:name="heading 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99" w:semiHidden="0" w:name="toc 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unhideWhenUsed="0" w:uiPriority="99" w:semiHidden="0" w:name="header"/>
    <w:lsdException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nhideWhenUsed="0" w:uiPriority="99" w:semiHidden="0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99" w:name="Balloon Text"/>
    <w:lsdException w:unhideWhenUsed="0" w:uiPriority="0" w:semiHidden="0" w:name="Table Grid" w:locked="1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0"/>
    <w:qFormat/>
    <w:uiPriority w:val="9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7">
    <w:name w:val="Default Paragraph Font"/>
    <w:unhideWhenUsed/>
    <w:uiPriority w:val="1"/>
  </w:style>
  <w:style w:type="table" w:default="1" w:styleId="9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14"/>
    <w:semiHidden/>
    <w:uiPriority w:val="99"/>
    <w:rPr>
      <w:sz w:val="18"/>
      <w:szCs w:val="18"/>
    </w:rPr>
  </w:style>
  <w:style w:type="paragraph" w:styleId="4">
    <w:name w:val="footer"/>
    <w:basedOn w:val="1"/>
    <w:link w:val="12"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1"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toc 1"/>
    <w:basedOn w:val="1"/>
    <w:next w:val="1"/>
    <w:uiPriority w:val="99"/>
  </w:style>
  <w:style w:type="character" w:styleId="8">
    <w:name w:val="Hyperlink"/>
    <w:uiPriority w:val="99"/>
    <w:rPr>
      <w:rFonts w:cs="Times New Roman"/>
      <w:color w:val="0000FF"/>
      <w:u w:val="single"/>
    </w:rPr>
  </w:style>
  <w:style w:type="character" w:customStyle="1" w:styleId="10">
    <w:name w:val="标题 1 Char"/>
    <w:link w:val="2"/>
    <w:qFormat/>
    <w:locked/>
    <w:uiPriority w:val="99"/>
    <w:rPr>
      <w:rFonts w:ascii="Calibri" w:hAnsi="Calibri" w:eastAsia="宋体" w:cs="Times New Roman"/>
      <w:b/>
      <w:bCs/>
      <w:kern w:val="44"/>
      <w:sz w:val="44"/>
      <w:szCs w:val="44"/>
    </w:rPr>
  </w:style>
  <w:style w:type="character" w:customStyle="1" w:styleId="11">
    <w:name w:val="页眉 Char"/>
    <w:link w:val="5"/>
    <w:locked/>
    <w:uiPriority w:val="99"/>
    <w:rPr>
      <w:rFonts w:cs="Times New Roman"/>
      <w:sz w:val="18"/>
      <w:szCs w:val="18"/>
    </w:rPr>
  </w:style>
  <w:style w:type="character" w:customStyle="1" w:styleId="12">
    <w:name w:val="页脚 Char"/>
    <w:link w:val="4"/>
    <w:locked/>
    <w:uiPriority w:val="99"/>
    <w:rPr>
      <w:rFonts w:cs="Times New Roman"/>
      <w:sz w:val="18"/>
      <w:szCs w:val="18"/>
    </w:rPr>
  </w:style>
  <w:style w:type="paragraph" w:customStyle="1" w:styleId="13">
    <w:name w:val="TOC Heading"/>
    <w:basedOn w:val="2"/>
    <w:next w:val="1"/>
    <w:qFormat/>
    <w:uiPriority w:val="99"/>
    <w:pPr>
      <w:widowControl/>
      <w:spacing w:before="240" w:after="0" w:line="259" w:lineRule="auto"/>
      <w:jc w:val="left"/>
      <w:outlineLvl w:val="9"/>
    </w:pPr>
    <w:rPr>
      <w:rFonts w:ascii="Cambria" w:hAnsi="Cambria"/>
      <w:b w:val="0"/>
      <w:bCs w:val="0"/>
      <w:color w:val="365F91"/>
      <w:kern w:val="0"/>
      <w:sz w:val="32"/>
      <w:szCs w:val="32"/>
    </w:rPr>
  </w:style>
  <w:style w:type="character" w:customStyle="1" w:styleId="14">
    <w:name w:val="批注框文本 Char"/>
    <w:link w:val="3"/>
    <w:semiHidden/>
    <w:locked/>
    <w:uiPriority w:val="99"/>
    <w:rPr>
      <w:rFonts w:ascii="Calibri" w:hAnsi="Calibri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customXml" Target="../customXml/item1.xml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  <customShpInfo spid="_x0000_s1027"/>
    <customShpInfo spid="_x0000_s1028"/>
    <customShpInfo spid="_x0000_s1029"/>
    <customShpInfo spid="_x0000_s1030"/>
    <customShpInfo spid="_x0000_s1031"/>
    <customShpInfo spid="_x0000_s1032"/>
    <customShpInfo spid="_x0000_s103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6</Pages>
  <Words>118</Words>
  <Characters>675</Characters>
  <Lines>5</Lines>
  <Paragraphs>1</Paragraphs>
  <TotalTime>0</TotalTime>
  <ScaleCrop>false</ScaleCrop>
  <LinksUpToDate>false</LinksUpToDate>
  <CharactersWithSpaces>792</CharactersWithSpaces>
  <Application>WPS Office_10.1.0.6554_F1E327BC-269C-435d-A152-05C5408002CA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2017-05-18T13:00:00Z</dcterms:created>
  <dc:creator>support</dc:creator>
  <cp:lastModifiedBy>张延昌</cp:lastModifiedBy>
  <dcterms:modified xsi:type="dcterms:W3CDTF">2017-07-06T08:02:04Z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2052-10.1.0.6554</vt:lpwstr>
  </property>
</Properties>
</file>